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979DF" w14:textId="77777777" w:rsidR="00225BE1" w:rsidRDefault="00225BE1" w:rsidP="00225BE1">
      <w:pPr>
        <w:jc w:val="right"/>
        <w:rPr>
          <w:sz w:val="22"/>
          <w:szCs w:val="22"/>
        </w:rPr>
      </w:pPr>
      <w:r w:rsidRPr="00BD6825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  <w:r w:rsidRPr="00BD6825">
        <w:rPr>
          <w:sz w:val="22"/>
          <w:szCs w:val="22"/>
        </w:rPr>
        <w:t xml:space="preserve"> </w:t>
      </w:r>
    </w:p>
    <w:p w14:paraId="5B054D1B" w14:textId="77777777" w:rsidR="00225BE1" w:rsidRDefault="00225BE1" w:rsidP="00225BE1">
      <w:pPr>
        <w:jc w:val="right"/>
      </w:pPr>
      <w:r>
        <w:rPr>
          <w:b/>
          <w:bCs/>
        </w:rPr>
        <w:t>К Договору №</w:t>
      </w:r>
      <w:r w:rsidR="004247BD">
        <w:rPr>
          <w:b/>
          <w:bCs/>
        </w:rPr>
        <w:t>_____</w:t>
      </w:r>
      <w:r w:rsidRPr="00525817">
        <w:rPr>
          <w:b/>
          <w:bCs/>
        </w:rPr>
        <w:t xml:space="preserve"> </w:t>
      </w:r>
      <w:r w:rsidRPr="00525817">
        <w:rPr>
          <w:b/>
          <w:sz w:val="22"/>
          <w:szCs w:val="22"/>
        </w:rPr>
        <w:t xml:space="preserve">от </w:t>
      </w:r>
      <w:r w:rsidR="004247BD">
        <w:rPr>
          <w:b/>
          <w:sz w:val="22"/>
          <w:szCs w:val="22"/>
        </w:rPr>
        <w:t>_______</w:t>
      </w:r>
    </w:p>
    <w:p w14:paraId="756BF0A1" w14:textId="77777777" w:rsidR="00225BE1" w:rsidRDefault="00225BE1" w:rsidP="00225BE1">
      <w:pPr>
        <w:jc w:val="right"/>
        <w:rPr>
          <w:sz w:val="28"/>
          <w:szCs w:val="28"/>
        </w:rPr>
      </w:pPr>
    </w:p>
    <w:p w14:paraId="48FB38F0" w14:textId="77777777" w:rsidR="00225BE1" w:rsidRDefault="00225BE1" w:rsidP="00225BE1">
      <w:pPr>
        <w:jc w:val="right"/>
        <w:rPr>
          <w:sz w:val="28"/>
          <w:szCs w:val="28"/>
        </w:rPr>
      </w:pPr>
    </w:p>
    <w:p w14:paraId="68C4311E" w14:textId="51836216" w:rsidR="00225BE1" w:rsidRPr="00C574C7" w:rsidRDefault="00225BE1" w:rsidP="00225BE1">
      <w:pPr>
        <w:jc w:val="center"/>
        <w:rPr>
          <w:rFonts w:ascii="Arial Black" w:hAnsi="Arial Black" w:cs="Tahoma"/>
          <w:b/>
          <w:sz w:val="22"/>
          <w:szCs w:val="20"/>
        </w:rPr>
      </w:pPr>
      <w:r w:rsidRPr="00C574C7">
        <w:rPr>
          <w:rFonts w:ascii="Arial Black" w:hAnsi="Arial Black" w:cs="Tahoma"/>
          <w:b/>
          <w:sz w:val="22"/>
          <w:szCs w:val="20"/>
        </w:rPr>
        <w:t xml:space="preserve">Паспорт </w:t>
      </w:r>
      <w:r w:rsidR="004247BD">
        <w:rPr>
          <w:rFonts w:ascii="Arial Black" w:hAnsi="Arial Black" w:cs="Tahoma"/>
          <w:b/>
          <w:sz w:val="22"/>
          <w:szCs w:val="20"/>
        </w:rPr>
        <w:t>кресла</w:t>
      </w:r>
      <w:r w:rsidRPr="00C574C7">
        <w:rPr>
          <w:rFonts w:ascii="Arial Black" w:hAnsi="Arial Black" w:cs="Tahoma"/>
          <w:b/>
          <w:sz w:val="22"/>
          <w:szCs w:val="20"/>
        </w:rPr>
        <w:t xml:space="preserve"> для </w:t>
      </w:r>
      <w:r w:rsidRPr="00C574C7">
        <w:rPr>
          <w:rFonts w:ascii="Arial Black" w:hAnsi="Arial Black"/>
          <w:b/>
          <w:bCs/>
          <w:color w:val="000000"/>
          <w:sz w:val="22"/>
        </w:rPr>
        <w:t xml:space="preserve">объекта </w:t>
      </w:r>
      <w:r w:rsidR="004247BD">
        <w:rPr>
          <w:rFonts w:ascii="Arial Black" w:hAnsi="Arial Black"/>
          <w:b/>
          <w:bCs/>
          <w:color w:val="000000"/>
          <w:sz w:val="22"/>
        </w:rPr>
        <w:t>________________________________________________________________________</w:t>
      </w:r>
    </w:p>
    <w:p w14:paraId="499D353F" w14:textId="77777777" w:rsidR="00225BE1" w:rsidRDefault="00225BE1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2F109A90" w14:textId="77D3EE36" w:rsidR="002151BE" w:rsidRDefault="004D3AEE" w:rsidP="009E6F4B">
      <w:pPr>
        <w:pStyle w:val="Default"/>
        <w:jc w:val="center"/>
        <w:rPr>
          <w:b/>
          <w:bCs/>
          <w:noProof/>
          <w:sz w:val="20"/>
          <w:szCs w:val="20"/>
          <w:lang w:eastAsia="ru-RU"/>
        </w:rPr>
      </w:pP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 wp14:anchorId="35C90603" wp14:editId="08BB366F">
            <wp:extent cx="2428875" cy="253821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785" cy="2545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656A3" w14:textId="3856BA36" w:rsidR="002151BE" w:rsidRDefault="002151BE" w:rsidP="008A1DA4">
      <w:pPr>
        <w:pStyle w:val="Default"/>
        <w:jc w:val="center"/>
        <w:rPr>
          <w:b/>
          <w:bCs/>
          <w:noProof/>
          <w:sz w:val="20"/>
          <w:szCs w:val="20"/>
          <w:lang w:eastAsia="ru-RU"/>
        </w:rPr>
      </w:pPr>
    </w:p>
    <w:p w14:paraId="2D367A44" w14:textId="77777777" w:rsidR="002151BE" w:rsidRDefault="002151BE" w:rsidP="004A755B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1DFD4E62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 xml:space="preserve">Производитель.  – ООО «Азия </w:t>
      </w:r>
      <w:proofErr w:type="spellStart"/>
      <w:r w:rsidRPr="004A755B">
        <w:rPr>
          <w:rFonts w:ascii="Tahoma" w:hAnsi="Tahoma" w:cs="Tahoma"/>
          <w:sz w:val="22"/>
        </w:rPr>
        <w:t>Мьюзик</w:t>
      </w:r>
      <w:proofErr w:type="spellEnd"/>
      <w:r w:rsidRPr="004A755B">
        <w:rPr>
          <w:rFonts w:ascii="Tahoma" w:hAnsi="Tahoma" w:cs="Tahoma"/>
          <w:sz w:val="22"/>
        </w:rPr>
        <w:t xml:space="preserve"> Компани»</w:t>
      </w:r>
    </w:p>
    <w:p w14:paraId="19B4CA9D" w14:textId="3DC66B00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Кресло «</w:t>
      </w:r>
      <w:r w:rsidR="009762C2">
        <w:rPr>
          <w:rFonts w:ascii="Tahoma" w:hAnsi="Tahoma" w:cs="Tahoma"/>
          <w:sz w:val="22"/>
        </w:rPr>
        <w:t>Школьник Плюс</w:t>
      </w:r>
      <w:r w:rsidRPr="004A755B">
        <w:rPr>
          <w:rFonts w:ascii="Tahoma" w:hAnsi="Tahoma" w:cs="Tahoma"/>
          <w:sz w:val="22"/>
        </w:rPr>
        <w:t>»</w:t>
      </w:r>
    </w:p>
    <w:p w14:paraId="47CDA7AD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 xml:space="preserve">Торговая марка – </w:t>
      </w:r>
      <w:r w:rsidRPr="004A755B">
        <w:rPr>
          <w:rFonts w:ascii="Tahoma" w:hAnsi="Tahoma" w:cs="Tahoma"/>
          <w:sz w:val="22"/>
          <w:lang w:val="en-US"/>
        </w:rPr>
        <w:t>Alina</w:t>
      </w:r>
    </w:p>
    <w:p w14:paraId="37A66BFE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Страна производства - Россия</w:t>
      </w:r>
    </w:p>
    <w:p w14:paraId="0689C871" w14:textId="1246E5BB" w:rsidR="002151BE" w:rsidRDefault="004A755B" w:rsidP="004A755B">
      <w:pPr>
        <w:pStyle w:val="Default"/>
        <w:rPr>
          <w:rFonts w:ascii="Tahoma" w:hAnsi="Tahoma" w:cs="Tahoma"/>
          <w:color w:val="auto"/>
          <w:sz w:val="22"/>
        </w:rPr>
      </w:pPr>
      <w:r w:rsidRPr="004A755B">
        <w:rPr>
          <w:rFonts w:ascii="Tahoma" w:hAnsi="Tahoma" w:cs="Tahoma"/>
          <w:color w:val="auto"/>
          <w:sz w:val="22"/>
        </w:rPr>
        <w:t xml:space="preserve">Вес изделия – </w:t>
      </w:r>
      <w:r w:rsidR="009762C2">
        <w:rPr>
          <w:rFonts w:ascii="Tahoma" w:hAnsi="Tahoma" w:cs="Tahoma"/>
          <w:color w:val="auto"/>
          <w:sz w:val="22"/>
        </w:rPr>
        <w:t>35</w:t>
      </w:r>
      <w:r w:rsidRPr="004A755B">
        <w:rPr>
          <w:rFonts w:ascii="Tahoma" w:hAnsi="Tahoma" w:cs="Tahoma"/>
          <w:color w:val="auto"/>
          <w:sz w:val="22"/>
        </w:rPr>
        <w:t xml:space="preserve"> кг.</w:t>
      </w:r>
    </w:p>
    <w:p w14:paraId="44E7F161" w14:textId="2A024B85" w:rsidR="009762C2" w:rsidRPr="004A755B" w:rsidRDefault="009762C2" w:rsidP="004A755B">
      <w:pPr>
        <w:pStyle w:val="Default"/>
        <w:rPr>
          <w:rFonts w:ascii="Tahoma" w:hAnsi="Tahoma" w:cs="Tahoma"/>
          <w:b/>
          <w:bCs/>
          <w:noProof/>
          <w:color w:val="auto"/>
          <w:sz w:val="22"/>
          <w:lang w:eastAsia="ru-RU"/>
        </w:rPr>
      </w:pPr>
      <w:r>
        <w:rPr>
          <w:rFonts w:ascii="Tahoma" w:hAnsi="Tahoma" w:cs="Tahoma"/>
          <w:color w:val="auto"/>
          <w:sz w:val="22"/>
        </w:rPr>
        <w:t xml:space="preserve">Секция из </w:t>
      </w:r>
      <w:r w:rsidR="004D3AEE">
        <w:rPr>
          <w:rFonts w:ascii="Tahoma" w:hAnsi="Tahoma" w:cs="Tahoma"/>
          <w:color w:val="auto"/>
          <w:sz w:val="22"/>
        </w:rPr>
        <w:t>2</w:t>
      </w:r>
      <w:r>
        <w:rPr>
          <w:rFonts w:ascii="Tahoma" w:hAnsi="Tahoma" w:cs="Tahoma"/>
          <w:color w:val="auto"/>
          <w:sz w:val="22"/>
        </w:rPr>
        <w:t>х мест</w:t>
      </w:r>
    </w:p>
    <w:p w14:paraId="6EDB505E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6EA724A0" w14:textId="77777777" w:rsidR="00225BE1" w:rsidRPr="004566D0" w:rsidRDefault="00225BE1" w:rsidP="00225BE1">
      <w:pPr>
        <w:pStyle w:val="Default"/>
        <w:rPr>
          <w:b/>
          <w:bCs/>
          <w:sz w:val="20"/>
          <w:szCs w:val="20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1. Несущие конструкции кресла: </w:t>
      </w:r>
    </w:p>
    <w:p w14:paraId="1D34FF58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15349821" w14:textId="5A2CB175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Каркас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кресла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редставляет собой конструкцию, выполненную из усиленного стального профиля, толщиной </w:t>
      </w:r>
      <w:r w:rsidR="009E6F4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2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мм.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</w:t>
      </w:r>
      <w:r w:rsidR="0004304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ения выдерживания нагрузки до 11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0 кг.</w:t>
      </w:r>
    </w:p>
    <w:p w14:paraId="1DBCF691" w14:textId="77777777" w:rsidR="002F497B" w:rsidRPr="004566D0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Все соединения профильных труб каркаса выполнены усиленным швом вручную.</w:t>
      </w:r>
    </w:p>
    <w:p w14:paraId="754BE493" w14:textId="77777777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обеспечения длитель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ной эксплуатации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предотвращения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ухудшения внешнего вида, на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металлические части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наносится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специальное полимерное покрытие.</w:t>
      </w:r>
    </w:p>
    <w:p w14:paraId="7B8CDBAD" w14:textId="77777777" w:rsidR="00225BE1" w:rsidRPr="004566D0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65D47AD9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2379D28A" w14:textId="77777777" w:rsidR="00225BE1" w:rsidRPr="004566D0" w:rsidRDefault="009D0352" w:rsidP="00225BE1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2</w:t>
      </w:r>
      <w:r w:rsidR="00225BE1" w:rsidRPr="004566D0">
        <w:rPr>
          <w:rFonts w:ascii="Tahoma" w:hAnsi="Tahoma" w:cs="Tahoma"/>
          <w:b/>
          <w:bCs/>
          <w:sz w:val="22"/>
          <w:szCs w:val="22"/>
        </w:rPr>
        <w:t xml:space="preserve">. Мягкие элементы кресла: </w:t>
      </w:r>
    </w:p>
    <w:p w14:paraId="138ECDB4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68763680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Выполнены из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пенопо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лиуретана повышенной плотности</w:t>
      </w:r>
    </w:p>
    <w:p w14:paraId="1A15AA9D" w14:textId="77777777" w:rsidR="00225BE1" w:rsidRPr="004566D0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Плотность материала — 25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proofErr w:type="gramStart"/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кг./</w:t>
      </w:r>
      <w:proofErr w:type="gramEnd"/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м3, </w:t>
      </w:r>
    </w:p>
    <w:p w14:paraId="4C3F01E8" w14:textId="77777777" w:rsidR="00225BE1" w:rsidRPr="004566D0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Напряжение при 40% сжатии – 3,6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кПа. </w:t>
      </w:r>
    </w:p>
    <w:p w14:paraId="2838F5F4" w14:textId="77777777" w:rsidR="00A2086C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Коэффициент долговечности — 16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</w:t>
      </w:r>
    </w:p>
    <w:p w14:paraId="2C404EDC" w14:textId="5384A85B" w:rsidR="00225BE1" w:rsidRPr="00994059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Толщина </w:t>
      </w:r>
      <w:r w:rsidR="00A208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ППУ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="00A208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мягких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элементов — </w:t>
      </w:r>
      <w:r w:rsidR="009E6F4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8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0 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мм. </w:t>
      </w:r>
    </w:p>
    <w:p w14:paraId="3A1E10C2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2E75BD37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Описание элементов кресла</w:t>
      </w:r>
    </w:p>
    <w:p w14:paraId="75E8BF8B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7D092C28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Спинка </w:t>
      </w:r>
    </w:p>
    <w:p w14:paraId="63EFF3B0" w14:textId="77777777" w:rsidR="00225BE1" w:rsidRPr="004566D0" w:rsidRDefault="004A755B" w:rsidP="004A755B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- 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Мягкий элемент состоит из </w:t>
      </w:r>
      <w:proofErr w:type="spellStart"/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пенополиуретана повышенной плотности. </w:t>
      </w:r>
    </w:p>
    <w:p w14:paraId="07649C34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тность полиуретана (спинки) – 25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кг/м3. </w:t>
      </w:r>
    </w:p>
    <w:p w14:paraId="39C934A2" w14:textId="77777777" w:rsidR="009F12B7" w:rsidRDefault="009F12B7" w:rsidP="004A755B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76F4F819" w14:textId="77777777" w:rsidR="009F12B7" w:rsidRPr="009F12B7" w:rsidRDefault="009F12B7" w:rsidP="009F12B7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2EDEE1B3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Сидение </w:t>
      </w:r>
    </w:p>
    <w:p w14:paraId="37856B5E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Мягкий элемент состоит из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пенополиуретана повышенной плотности. </w:t>
      </w:r>
    </w:p>
    <w:p w14:paraId="1474B8BD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Плот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ность полиуретана (сидения) – 25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кг/м3. </w:t>
      </w:r>
    </w:p>
    <w:p w14:paraId="5CDFD7FE" w14:textId="77777777" w:rsidR="00225BE1" w:rsidRPr="00C574C7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26E00FF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Ткань обивки кресла</w:t>
      </w:r>
    </w:p>
    <w:p w14:paraId="2128E252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Состав: 100% полиэстер, низковорсовый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капровелюр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(трикотажное кругловязаное полотно с применением </w:t>
      </w:r>
      <w:proofErr w:type="gram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текстурированных  полиэфирных</w:t>
      </w:r>
      <w:proofErr w:type="gram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нитей) – специально для мебели для общественных мест., триплированная с ППУ не менее 3 мм. и подложкой «спанбонд». Ткань </w:t>
      </w:r>
      <w:proofErr w:type="gram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негорючая,  устойчивость</w:t>
      </w:r>
      <w:proofErr w:type="gram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 истиранию более 30 000 циклов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мартиндэйла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Цветоустойчивость не менее 5-7 единиц. </w:t>
      </w:r>
    </w:p>
    <w:p w14:paraId="387F39A8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ткани — более 180 г/м2. </w:t>
      </w:r>
    </w:p>
    <w:p w14:paraId="03D3C205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Разрывная нагрузка — более 420 Н. </w:t>
      </w:r>
    </w:p>
    <w:p w14:paraId="6DC6E114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Цвет</w:t>
      </w:r>
      <w:r w:rsidR="008625D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и тип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ткани по выбору заказчика </w:t>
      </w:r>
    </w:p>
    <w:p w14:paraId="01B59D01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Ткань соответствует Техническому регламенту Таможенного Союза ТР ТС 017/2011 «О безопасности продукции легкой </w:t>
      </w:r>
      <w:proofErr w:type="gram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промышленности»  и</w:t>
      </w:r>
      <w:proofErr w:type="gram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имеет соответствующую  декларацию.</w:t>
      </w:r>
    </w:p>
    <w:p w14:paraId="2F54CFA9" w14:textId="77777777" w:rsid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пропитана специальным противопожарным составом.</w:t>
      </w:r>
    </w:p>
    <w:p w14:paraId="63AF44E3" w14:textId="77777777" w:rsidR="008625DE" w:rsidRP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Производитель должен иметь лицензию на обработку противопожарным составом.</w:t>
      </w:r>
    </w:p>
    <w:p w14:paraId="55F295AD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5664E630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Боковины и подлокотники </w:t>
      </w:r>
    </w:p>
    <w:p w14:paraId="58EB203F" w14:textId="236CD21B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Подлокотник </w:t>
      </w:r>
      <w:r w:rsidR="009D035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из </w:t>
      </w:r>
      <w:r w:rsidR="009762C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высококачественной фанеры</w:t>
      </w:r>
    </w:p>
    <w:p w14:paraId="4F40FE0E" w14:textId="77777777" w:rsidR="00225BE1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14:paraId="0B5F51E1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5. </w:t>
      </w:r>
      <w:r w:rsidRPr="004566D0">
        <w:rPr>
          <w:rFonts w:ascii="Tahoma" w:hAnsi="Tahoma" w:cs="Tahoma"/>
          <w:b/>
          <w:bCs/>
          <w:sz w:val="22"/>
          <w:szCs w:val="22"/>
        </w:rPr>
        <w:t>Габаритные размеры:</w:t>
      </w:r>
    </w:p>
    <w:p w14:paraId="62D4E2B4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C09F58D" w14:textId="58864ABA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Ширина</w:t>
      </w:r>
      <w:r w:rsidR="009762C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— </w:t>
      </w:r>
      <w:r w:rsidR="009762C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1</w:t>
      </w:r>
      <w:r w:rsidR="004D3AEE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100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451DD3C0" w14:textId="6490C2F4" w:rsidR="00225BE1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разложенном виде)— </w:t>
      </w:r>
      <w:r w:rsidR="004D3AEE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720</w:t>
      </w: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24514910" w14:textId="209FA190" w:rsidR="002F497B" w:rsidRPr="004566D0" w:rsidRDefault="004A755B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сложенном виде) – </w:t>
      </w:r>
      <w:r w:rsidR="004D3AEE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560</w:t>
      </w:r>
      <w:r w:rsidR="002F497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5D6CBC42" w14:textId="777395D4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Высота от по</w:t>
      </w:r>
      <w:r w:rsidR="004A75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ла до верхней части спинки — </w:t>
      </w:r>
      <w:r w:rsidR="004D3AEE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970</w:t>
      </w:r>
      <w:r w:rsidR="009E6F4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3A34EB3E" w14:textId="20C50E9C" w:rsidR="00225BE1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1B317428" w14:textId="77777777" w:rsidR="00A2086C" w:rsidRDefault="00A2086C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5341D2B6" w14:textId="77777777" w:rsidR="008A1DA4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1F3D6217" w14:textId="77777777" w:rsidR="008A1DA4" w:rsidRPr="004566D0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10E8DB42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503030B8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63C9D018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50410CF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A9B87A4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BAFA0F3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BBE8C94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823DECF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3278B42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F163792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25EB8A6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36DEA5A0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1684C591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E9C085D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2F9DCEF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69D8E20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562182C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F4632D0" w14:textId="77777777" w:rsidR="008A1DA4" w:rsidRPr="00120DA3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31845CE" w14:textId="77777777" w:rsidR="00225BE1" w:rsidRDefault="00225BE1" w:rsidP="00225BE1">
      <w:r>
        <w:t xml:space="preserve">Согласовано _____________________ </w:t>
      </w:r>
    </w:p>
    <w:p w14:paraId="153ACD93" w14:textId="77777777" w:rsidR="00225BE1" w:rsidRDefault="00225BE1" w:rsidP="00225BE1">
      <w:r>
        <w:tab/>
      </w:r>
      <w:r>
        <w:tab/>
      </w:r>
      <w:r>
        <w:tab/>
      </w:r>
      <w:proofErr w:type="spellStart"/>
      <w:r>
        <w:t>мп</w:t>
      </w:r>
      <w:proofErr w:type="spellEnd"/>
    </w:p>
    <w:p w14:paraId="0BED3CCC" w14:textId="77777777" w:rsidR="00225BE1" w:rsidRDefault="00225BE1" w:rsidP="00225BE1"/>
    <w:p w14:paraId="27422106" w14:textId="77777777" w:rsidR="00225BE1" w:rsidRDefault="00225BE1" w:rsidP="00225BE1"/>
    <w:p w14:paraId="2EF99E86" w14:textId="77777777" w:rsidR="00225BE1" w:rsidRDefault="00225BE1" w:rsidP="00225BE1"/>
    <w:p w14:paraId="39434F20" w14:textId="77777777" w:rsidR="00225BE1" w:rsidRDefault="00225BE1" w:rsidP="00225BE1">
      <w:r>
        <w:t>Согласовано _____________________ Рожанский Б.Б</w:t>
      </w:r>
      <w:r>
        <w:rPr>
          <w:sz w:val="22"/>
          <w:szCs w:val="22"/>
        </w:rPr>
        <w:t>.</w:t>
      </w:r>
      <w:r>
        <w:tab/>
      </w:r>
      <w:r>
        <w:tab/>
      </w:r>
      <w:r>
        <w:tab/>
      </w:r>
    </w:p>
    <w:p w14:paraId="663F4D4C" w14:textId="77777777" w:rsidR="00225BE1" w:rsidRPr="00EF75AA" w:rsidRDefault="00225BE1" w:rsidP="00225BE1">
      <w:pPr>
        <w:ind w:left="1416" w:firstLine="708"/>
      </w:pPr>
      <w:proofErr w:type="spellStart"/>
      <w:r>
        <w:t>мп</w:t>
      </w:r>
      <w:proofErr w:type="spellEnd"/>
    </w:p>
    <w:p w14:paraId="2585522C" w14:textId="77777777" w:rsidR="00225BE1" w:rsidRPr="00C574C7" w:rsidRDefault="00225BE1" w:rsidP="00225BE1">
      <w:pPr>
        <w:spacing w:after="200" w:line="276" w:lineRule="auto"/>
      </w:pPr>
    </w:p>
    <w:p w14:paraId="06AE3B9A" w14:textId="77777777" w:rsidR="000A15FC" w:rsidRDefault="000A15FC"/>
    <w:sectPr w:rsidR="000A15FC" w:rsidSect="008A1DA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2497"/>
    <w:multiLevelType w:val="hybridMultilevel"/>
    <w:tmpl w:val="F7CC04EE"/>
    <w:lvl w:ilvl="0" w:tplc="62667474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E1"/>
    <w:rsid w:val="00043045"/>
    <w:rsid w:val="000A15FC"/>
    <w:rsid w:val="0011017E"/>
    <w:rsid w:val="002151BE"/>
    <w:rsid w:val="00225BE1"/>
    <w:rsid w:val="0028381B"/>
    <w:rsid w:val="002F497B"/>
    <w:rsid w:val="004247BD"/>
    <w:rsid w:val="004A755B"/>
    <w:rsid w:val="004D3AEE"/>
    <w:rsid w:val="008625DE"/>
    <w:rsid w:val="008A1DA4"/>
    <w:rsid w:val="009762C2"/>
    <w:rsid w:val="009D0352"/>
    <w:rsid w:val="009E6F4B"/>
    <w:rsid w:val="009F12B7"/>
    <w:rsid w:val="00A2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284DA"/>
  <w15:docId w15:val="{C0FFF73B-0F30-4B33-8068-85141963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BE1"/>
    <w:pPr>
      <w:ind w:left="720"/>
      <w:contextualSpacing/>
    </w:pPr>
  </w:style>
  <w:style w:type="paragraph" w:customStyle="1" w:styleId="Default">
    <w:name w:val="Default"/>
    <w:rsid w:val="00225B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5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B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Азия Трейд Мьюзик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Борзых</dc:creator>
  <cp:lastModifiedBy>Князев Семен Михайлович</cp:lastModifiedBy>
  <cp:revision>2</cp:revision>
  <dcterms:created xsi:type="dcterms:W3CDTF">2025-03-27T03:23:00Z</dcterms:created>
  <dcterms:modified xsi:type="dcterms:W3CDTF">2025-03-27T03:23:00Z</dcterms:modified>
</cp:coreProperties>
</file>