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07885193"/>
        <w:docPartObj>
          <w:docPartGallery w:val="Cover Pages"/>
          <w:docPartUnique/>
        </w:docPartObj>
      </w:sdtPr>
      <w:sdtEndPr>
        <w:rPr>
          <w:sz w:val="52"/>
          <w:szCs w:val="52"/>
        </w:rPr>
      </w:sdtEndPr>
      <w:sdtContent>
        <w:p w14:paraId="257AF586" w14:textId="0685E1DD" w:rsidR="005D74A0" w:rsidRDefault="005D74A0"/>
        <w:p w14:paraId="7929E52D" w14:textId="56E482D7" w:rsidR="005D74A0" w:rsidRDefault="007F6377">
          <w:pPr>
            <w:rPr>
              <w:sz w:val="52"/>
              <w:szCs w:val="52"/>
            </w:rPr>
          </w:pPr>
          <w:r>
            <w:rPr>
              <w:noProof/>
              <w:sz w:val="52"/>
              <w:szCs w:val="52"/>
              <w:lang w:eastAsia="ru-RU"/>
            </w:rPr>
            <w:drawing>
              <wp:anchor distT="0" distB="0" distL="114300" distR="114300" simplePos="0" relativeHeight="251660288" behindDoc="1" locked="0" layoutInCell="1" allowOverlap="1" wp14:anchorId="40EF0C1E" wp14:editId="4C18F1C2">
                <wp:simplePos x="0" y="0"/>
                <wp:positionH relativeFrom="column">
                  <wp:posOffset>686684</wp:posOffset>
                </wp:positionH>
                <wp:positionV relativeFrom="paragraph">
                  <wp:posOffset>3481705</wp:posOffset>
                </wp:positionV>
                <wp:extent cx="4587902" cy="5177174"/>
                <wp:effectExtent l="0" t="0" r="3175" b="4445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7902" cy="5177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08CCC12" wp14:editId="177C5158">
                    <wp:simplePos x="0" y="0"/>
                    <wp:positionH relativeFrom="page">
                      <wp:posOffset>277495</wp:posOffset>
                    </wp:positionH>
                    <wp:positionV relativeFrom="page">
                      <wp:posOffset>1731645</wp:posOffset>
                    </wp:positionV>
                    <wp:extent cx="7110730" cy="3641090"/>
                    <wp:effectExtent l="0" t="0" r="0" b="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10730" cy="3641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94E616" w14:textId="0DD1F2F0" w:rsidR="005D74A0" w:rsidRPr="0078713F" w:rsidRDefault="00AE71A0" w:rsidP="00963116">
                                <w:pPr>
                                  <w:jc w:val="center"/>
                                  <w:rPr>
                                    <w:rFonts w:ascii="ISOCPEUR" w:hAnsi="ISOCPEUR"/>
                                    <w:b/>
                                    <w:i/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ISOCPEUR" w:hAnsi="ISOCPEUR"/>
                                      <w:b/>
                                      <w:i/>
                                      <w:cap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alias w:val="Название"/>
                                    <w:tag w:val=""/>
                                    <w:id w:val="77999570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3244C7" w:rsidRPr="007F6377">
                                      <w:rPr>
                                        <w:rFonts w:ascii="ISOCPEUR" w:hAnsi="ISOCPEUR"/>
                                        <w:b/>
                                        <w:i/>
                                        <w:cap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лебедка электрическая для привода занавеса</w:t>
                                    </w:r>
                                    <w:r w:rsidR="003244C7" w:rsidRPr="007F6377">
                                      <w:rPr>
                                        <w:rFonts w:ascii="ISOCPEUR" w:hAnsi="ISOCPEUR"/>
                                        <w:b/>
                                        <w:i/>
                                        <w:cap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br/>
                                      <w:t>ЛЭЗн-1,2-0,55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ISOCPEUR" w:hAnsi="ISOCPEUR"/>
                                    <w:b/>
                                    <w:i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64122973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94BA585" w14:textId="2F8FD1A3" w:rsidR="005D74A0" w:rsidRPr="0078713F" w:rsidRDefault="00A44690" w:rsidP="00963116">
                                    <w:pPr>
                                      <w:jc w:val="center"/>
                                      <w:rPr>
                                        <w:rFonts w:ascii="ISOCPEUR" w:hAnsi="ISOCPEUR"/>
                                        <w:b/>
                                        <w:i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78713F">
                                      <w:rPr>
                                        <w:rFonts w:ascii="ISOCPEUR" w:hAnsi="ISOCPEUR"/>
                                        <w:b/>
                                        <w:i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Технический паспорт и руководство по эксплуатации</w:t>
                                    </w:r>
                                  </w:p>
                                </w:sdtContent>
                              </w:sdt>
                              <w:p w14:paraId="2619BCC1" w14:textId="4F6B5775" w:rsidR="00C32A94" w:rsidRDefault="00C32A94" w:rsidP="00963116">
                                <w:pPr>
                                  <w:jc w:val="center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21.85pt;margin-top:136.35pt;width:559.9pt;height:286.7pt;z-index:25165824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" filled="f" stroked="f" strokeweight=".5pt">
                    <v:textbox inset="126pt,0,54pt,0">
                      <w:txbxContent>
                        <w:p w14:paraId="2694E616" w14:textId="0DD1F2F0" w:rsidR="005D74A0" w:rsidRPr="0078713F" w:rsidRDefault="00AE71A0" w:rsidP="00963116">
                          <w:pPr>
                            <w:jc w:val="center"/>
                            <w:rPr>
                              <w:rFonts w:ascii="ISOCPEUR" w:hAnsi="ISOCPEUR"/>
                              <w:b/>
                              <w:i/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ISOCPEUR" w:hAnsi="ISOCPEUR"/>
                                <w:b/>
                                <w:i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alias w:val="Название"/>
                              <w:tag w:val=""/>
                              <w:id w:val="77999570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3244C7" w:rsidRPr="007F6377">
                                <w:rPr>
                                  <w:rFonts w:ascii="ISOCPEUR" w:hAnsi="ISOCPEUR"/>
                                  <w:b/>
                                  <w:i/>
                                  <w:caps/>
                                  <w:color w:val="000000" w:themeColor="text1"/>
                                  <w:sz w:val="48"/>
                                  <w:szCs w:val="48"/>
                                </w:rPr>
                                <w:t>лебедка электрическая для привода занавеса</w:t>
                              </w:r>
                              <w:r w:rsidR="003244C7" w:rsidRPr="007F6377">
                                <w:rPr>
                                  <w:rFonts w:ascii="ISOCPEUR" w:hAnsi="ISOCPEUR"/>
                                  <w:b/>
                                  <w:i/>
                                  <w:caps/>
                                  <w:color w:val="000000" w:themeColor="text1"/>
                                  <w:sz w:val="48"/>
                                  <w:szCs w:val="48"/>
                                </w:rPr>
                                <w:br/>
                                <w:t>ЛЭЗн-1,2-0,55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ISOCPEUR" w:hAnsi="ISOCPEUR"/>
                              <w:b/>
                              <w:i/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64122973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94BA585" w14:textId="2F8FD1A3" w:rsidR="005D74A0" w:rsidRPr="0078713F" w:rsidRDefault="00A44690" w:rsidP="00963116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i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78713F">
                                <w:rPr>
                                  <w:rFonts w:ascii="ISOCPEUR" w:hAnsi="ISOCPEUR"/>
                                  <w:b/>
                                  <w:i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Технический паспорт и руководство по эксплуатации</w:t>
                              </w:r>
                            </w:p>
                          </w:sdtContent>
                        </w:sdt>
                        <w:p w14:paraId="2619BCC1" w14:textId="4F6B5775" w:rsidR="00C32A94" w:rsidRDefault="00C32A94" w:rsidP="00963116">
                          <w:pPr>
                            <w:jc w:val="center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923F3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878757" wp14:editId="19FC5114">
                    <wp:simplePos x="0" y="0"/>
                    <wp:positionH relativeFrom="page">
                      <wp:posOffset>158750</wp:posOffset>
                    </wp:positionH>
                    <wp:positionV relativeFrom="page">
                      <wp:posOffset>9361170</wp:posOffset>
                    </wp:positionV>
                    <wp:extent cx="7315200" cy="873125"/>
                    <wp:effectExtent l="0" t="0" r="0" b="317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873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3C12A5" w14:textId="74E21584" w:rsidR="005D74A0" w:rsidRPr="003E2801" w:rsidRDefault="00E30852" w:rsidP="00963116">
                                <w:pPr>
                                  <w:pStyle w:val="a7"/>
                                  <w:jc w:val="center"/>
                                  <w:rPr>
                                    <w:rFonts w:ascii="ISOCPEUR" w:hAnsi="ISOCPEUR"/>
                                    <w:i/>
                                    <w:color w:val="595959" w:themeColor="text1" w:themeTint="A6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color w:val="595959" w:themeColor="text1" w:themeTint="A6"/>
                                    <w:sz w:val="28"/>
                                    <w:szCs w:val="28"/>
                                    <w:lang w:val="ru-RU"/>
                                  </w:rPr>
                                  <w:t>Иркутск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52" o:spid="_x0000_s1027" type="#_x0000_t202" style="position:absolute;margin-left:12.5pt;margin-top:737.1pt;width:8in;height:68.7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" filled="f" stroked="f" strokeweight=".5pt">
                    <v:textbox inset="126pt,0,54pt,0">
                      <w:txbxContent>
                        <w:p w14:paraId="213C12A5" w14:textId="74E21584" w:rsidR="005D74A0" w:rsidRPr="003E2801" w:rsidRDefault="00E30852" w:rsidP="00963116">
                          <w:pPr>
                            <w:pStyle w:val="a7"/>
                            <w:jc w:val="center"/>
                            <w:rPr>
                              <w:rFonts w:ascii="ISOCPEUR" w:hAnsi="ISOCPEUR"/>
                              <w:i/>
                              <w:color w:val="595959" w:themeColor="text1" w:themeTint="A6"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color w:val="595959" w:themeColor="text1" w:themeTint="A6"/>
                              <w:sz w:val="28"/>
                              <w:szCs w:val="28"/>
                              <w:lang w:val="ru-RU"/>
                            </w:rPr>
                            <w:t>Иркутск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D74A0">
            <w:rPr>
              <w:sz w:val="52"/>
              <w:szCs w:val="52"/>
            </w:rPr>
            <w:br w:type="page"/>
          </w:r>
        </w:p>
      </w:sdtContent>
    </w:sdt>
    <w:p w14:paraId="5749E4D6" w14:textId="0EAA5AC3" w:rsidR="00411709" w:rsidRDefault="00411709" w:rsidP="00411709">
      <w:pPr>
        <w:jc w:val="center"/>
      </w:pPr>
    </w:p>
    <w:p w14:paraId="608AF0A4" w14:textId="7633876B" w:rsidR="003E2801" w:rsidRPr="0050251E" w:rsidRDefault="003E2801" w:rsidP="00411709">
      <w:pPr>
        <w:jc w:val="center"/>
        <w:rPr>
          <w:i/>
        </w:rPr>
      </w:pPr>
    </w:p>
    <w:p w14:paraId="4D3EB924" w14:textId="77777777" w:rsidR="003E2801" w:rsidRPr="0050251E" w:rsidRDefault="003E2801" w:rsidP="00411709">
      <w:pPr>
        <w:jc w:val="center"/>
        <w:rPr>
          <w:i/>
        </w:rPr>
      </w:pPr>
    </w:p>
    <w:p w14:paraId="7A5173B0" w14:textId="0AB06ADB" w:rsidR="003E2801" w:rsidRPr="003E2801" w:rsidRDefault="003E2801" w:rsidP="00411709">
      <w:pPr>
        <w:jc w:val="center"/>
        <w:rPr>
          <w:i/>
        </w:rPr>
      </w:pPr>
    </w:p>
    <w:p w14:paraId="0493A3E8" w14:textId="62F5387E" w:rsidR="003E2801" w:rsidRPr="00FB6119" w:rsidRDefault="003E2801" w:rsidP="003E2801">
      <w:pPr>
        <w:tabs>
          <w:tab w:val="left" w:pos="960"/>
        </w:tabs>
        <w:autoSpaceDE w:val="0"/>
        <w:autoSpaceDN w:val="0"/>
        <w:adjustRightInd w:val="0"/>
        <w:spacing w:line="360" w:lineRule="auto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1. Технические характеристики</w:t>
      </w:r>
      <w:r w:rsidR="00FB6119">
        <w:rPr>
          <w:rFonts w:ascii="ISOCPEUR" w:hAnsi="ISOCPEUR" w:cs="ISOCPEUR"/>
          <w:i/>
          <w:sz w:val="32"/>
          <w:szCs w:val="32"/>
        </w:rPr>
        <w:t xml:space="preserve"> </w:t>
      </w:r>
      <w:r w:rsidRPr="00FB6119">
        <w:rPr>
          <w:rFonts w:ascii="ISOCPEUR" w:hAnsi="ISOCPEUR" w:cs="ISOCPEUR"/>
          <w:i/>
          <w:sz w:val="32"/>
          <w:szCs w:val="32"/>
        </w:rPr>
        <w:t>...........</w:t>
      </w:r>
      <w:r w:rsidR="00F67F3B" w:rsidRPr="00B0610C">
        <w:rPr>
          <w:rFonts w:ascii="ISOCPEUR" w:hAnsi="ISOCPEUR" w:cs="ISOCPEUR"/>
          <w:i/>
          <w:sz w:val="32"/>
          <w:szCs w:val="32"/>
        </w:rPr>
        <w:t>.</w:t>
      </w:r>
      <w:r w:rsidRPr="00FB6119">
        <w:rPr>
          <w:rFonts w:ascii="ISOCPEUR" w:hAnsi="ISOCPEUR" w:cs="ISOCPEUR"/>
          <w:i/>
          <w:sz w:val="32"/>
          <w:szCs w:val="32"/>
        </w:rPr>
        <w:t>..........................</w:t>
      </w:r>
      <w:r w:rsidR="00FB6119">
        <w:rPr>
          <w:rFonts w:ascii="ISOCPEUR" w:hAnsi="ISOCPEUR" w:cs="ISOCPEUR"/>
          <w:i/>
          <w:sz w:val="32"/>
          <w:szCs w:val="32"/>
        </w:rPr>
        <w:t>.................</w:t>
      </w:r>
      <w:r w:rsidRPr="00FB6119">
        <w:rPr>
          <w:rFonts w:ascii="ISOCPEUR" w:hAnsi="ISOCPEUR" w:cs="ISOCPEUR"/>
          <w:i/>
          <w:sz w:val="32"/>
          <w:szCs w:val="32"/>
        </w:rPr>
        <w:t>.........3</w:t>
      </w:r>
    </w:p>
    <w:p w14:paraId="6CB1DC3B" w14:textId="77777777" w:rsidR="003E2801" w:rsidRPr="00FB6119" w:rsidRDefault="003E2801" w:rsidP="003E2801">
      <w:pPr>
        <w:rPr>
          <w:sz w:val="32"/>
          <w:szCs w:val="32"/>
        </w:rPr>
      </w:pPr>
    </w:p>
    <w:p w14:paraId="2F03A3BE" w14:textId="1D5863B1" w:rsidR="003E2801" w:rsidRPr="00FB6119" w:rsidRDefault="003E2801" w:rsidP="003E2801">
      <w:pPr>
        <w:tabs>
          <w:tab w:val="left" w:pos="960"/>
        </w:tabs>
        <w:autoSpaceDE w:val="0"/>
        <w:autoSpaceDN w:val="0"/>
        <w:adjustRightInd w:val="0"/>
        <w:spacing w:line="360" w:lineRule="auto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2. Инструкция по эксплуатации ........</w:t>
      </w:r>
      <w:r w:rsidR="00FB6119">
        <w:rPr>
          <w:rFonts w:ascii="ISOCPEUR" w:hAnsi="ISOCPEUR" w:cs="ISOCPEUR"/>
          <w:i/>
          <w:sz w:val="32"/>
          <w:szCs w:val="32"/>
        </w:rPr>
        <w:t>............................</w:t>
      </w:r>
      <w:r w:rsidRPr="00FB6119">
        <w:rPr>
          <w:rFonts w:ascii="ISOCPEUR" w:hAnsi="ISOCPEUR" w:cs="ISOCPEUR"/>
          <w:i/>
          <w:sz w:val="32"/>
          <w:szCs w:val="32"/>
        </w:rPr>
        <w:t>..</w:t>
      </w:r>
      <w:r w:rsidR="00FB6119">
        <w:rPr>
          <w:rFonts w:ascii="ISOCPEUR" w:hAnsi="ISOCPEUR" w:cs="ISOCPEUR"/>
          <w:i/>
          <w:sz w:val="32"/>
          <w:szCs w:val="32"/>
        </w:rPr>
        <w:t>..</w:t>
      </w:r>
      <w:r w:rsidR="00F67F3B" w:rsidRPr="00B0610C">
        <w:rPr>
          <w:rFonts w:ascii="ISOCPEUR" w:hAnsi="ISOCPEUR" w:cs="ISOCPEUR"/>
          <w:i/>
          <w:sz w:val="32"/>
          <w:szCs w:val="32"/>
        </w:rPr>
        <w:t>.</w:t>
      </w:r>
      <w:r w:rsidR="00FB6119">
        <w:rPr>
          <w:rFonts w:ascii="ISOCPEUR" w:hAnsi="ISOCPEUR" w:cs="ISOCPEUR"/>
          <w:i/>
          <w:sz w:val="32"/>
          <w:szCs w:val="32"/>
        </w:rPr>
        <w:t>......</w:t>
      </w:r>
      <w:r w:rsidRPr="00FB6119">
        <w:rPr>
          <w:rFonts w:ascii="ISOCPEUR" w:hAnsi="ISOCPEUR" w:cs="ISOCPEUR"/>
          <w:i/>
          <w:sz w:val="32"/>
          <w:szCs w:val="32"/>
        </w:rPr>
        <w:t>................3</w:t>
      </w:r>
    </w:p>
    <w:p w14:paraId="39AD8D29" w14:textId="09BFC795" w:rsidR="003E2801" w:rsidRPr="00FB6119" w:rsidRDefault="003E2801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2.1.</w:t>
      </w:r>
      <w:r w:rsidRPr="00FB6119">
        <w:rPr>
          <w:rFonts w:ascii="ISOCPEUR" w:hAnsi="ISOCPEUR" w:cs="ISOCPEUR"/>
          <w:i/>
          <w:sz w:val="32"/>
          <w:szCs w:val="32"/>
        </w:rPr>
        <w:tab/>
        <w:t>Общие требования ..................</w:t>
      </w:r>
      <w:r w:rsidR="00FB6119">
        <w:rPr>
          <w:rFonts w:ascii="ISOCPEUR" w:hAnsi="ISOCPEUR" w:cs="ISOCPEUR"/>
          <w:i/>
          <w:sz w:val="32"/>
          <w:szCs w:val="32"/>
        </w:rPr>
        <w:t>......................</w:t>
      </w:r>
      <w:r w:rsidRPr="00FB6119">
        <w:rPr>
          <w:rFonts w:ascii="ISOCPEUR" w:hAnsi="ISOCPEUR" w:cs="ISOCPEUR"/>
          <w:i/>
          <w:sz w:val="32"/>
          <w:szCs w:val="32"/>
        </w:rPr>
        <w:t>.......</w:t>
      </w:r>
      <w:r w:rsidR="00FB6119">
        <w:rPr>
          <w:rFonts w:ascii="ISOCPEUR" w:hAnsi="ISOCPEUR" w:cs="ISOCPEUR"/>
          <w:i/>
          <w:sz w:val="32"/>
          <w:szCs w:val="32"/>
        </w:rPr>
        <w:t>.</w:t>
      </w:r>
      <w:r w:rsidRPr="00FB6119">
        <w:rPr>
          <w:rFonts w:ascii="ISOCPEUR" w:hAnsi="ISOCPEUR" w:cs="ISOCPEUR"/>
          <w:i/>
          <w:sz w:val="32"/>
          <w:szCs w:val="32"/>
        </w:rPr>
        <w:t>..........</w:t>
      </w:r>
      <w:r w:rsidR="00FB6119">
        <w:rPr>
          <w:rFonts w:ascii="ISOCPEUR" w:hAnsi="ISOCPEUR" w:cs="ISOCPEUR"/>
          <w:i/>
          <w:sz w:val="32"/>
          <w:szCs w:val="32"/>
        </w:rPr>
        <w:t>.</w:t>
      </w:r>
      <w:r w:rsidR="00F67F3B" w:rsidRPr="00B0610C">
        <w:rPr>
          <w:rFonts w:ascii="ISOCPEUR" w:hAnsi="ISOCPEUR" w:cs="ISOCPEUR"/>
          <w:i/>
          <w:sz w:val="32"/>
          <w:szCs w:val="32"/>
        </w:rPr>
        <w:t>.</w:t>
      </w:r>
      <w:r w:rsidR="00FB6119">
        <w:rPr>
          <w:rFonts w:ascii="ISOCPEUR" w:hAnsi="ISOCPEUR" w:cs="ISOCPEUR"/>
          <w:i/>
          <w:sz w:val="32"/>
          <w:szCs w:val="32"/>
        </w:rPr>
        <w:t>..</w:t>
      </w:r>
      <w:r w:rsidRPr="00FB6119">
        <w:rPr>
          <w:rFonts w:ascii="ISOCPEUR" w:hAnsi="ISOCPEUR" w:cs="ISOCPEUR"/>
          <w:i/>
          <w:sz w:val="32"/>
          <w:szCs w:val="32"/>
        </w:rPr>
        <w:t>..................3</w:t>
      </w:r>
    </w:p>
    <w:p w14:paraId="520D2F44" w14:textId="70ECD74F" w:rsidR="003E2801" w:rsidRPr="00FB6119" w:rsidRDefault="003E2801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2.2.</w:t>
      </w:r>
      <w:r w:rsidRPr="00FB6119">
        <w:rPr>
          <w:rFonts w:ascii="ISOCPEUR" w:hAnsi="ISOCPEUR" w:cs="ISOCPEUR"/>
          <w:i/>
          <w:sz w:val="32"/>
          <w:szCs w:val="32"/>
        </w:rPr>
        <w:tab/>
        <w:t>Правила по безопасной эксплуатации</w:t>
      </w:r>
      <w:r w:rsidR="00FB6119">
        <w:rPr>
          <w:rFonts w:ascii="ISOCPEUR" w:hAnsi="ISOCPEUR" w:cs="ISOCPEUR"/>
          <w:i/>
          <w:sz w:val="32"/>
          <w:szCs w:val="32"/>
        </w:rPr>
        <w:t xml:space="preserve"> ...........</w:t>
      </w:r>
      <w:r w:rsidRPr="00FB6119">
        <w:rPr>
          <w:rFonts w:ascii="ISOCPEUR" w:hAnsi="ISOCPEUR" w:cs="ISOCPEUR"/>
          <w:i/>
          <w:sz w:val="32"/>
          <w:szCs w:val="32"/>
        </w:rPr>
        <w:t>.....</w:t>
      </w:r>
      <w:r w:rsidR="00FB6119">
        <w:rPr>
          <w:rFonts w:ascii="ISOCPEUR" w:hAnsi="ISOCPEUR" w:cs="ISOCPEUR"/>
          <w:i/>
          <w:sz w:val="32"/>
          <w:szCs w:val="32"/>
        </w:rPr>
        <w:t>....</w:t>
      </w:r>
      <w:r w:rsidRPr="00FB6119">
        <w:rPr>
          <w:rFonts w:ascii="ISOCPEUR" w:hAnsi="ISOCPEUR" w:cs="ISOCPEUR"/>
          <w:i/>
          <w:sz w:val="32"/>
          <w:szCs w:val="32"/>
        </w:rPr>
        <w:t>.</w:t>
      </w:r>
      <w:r w:rsidR="00F67F3B" w:rsidRPr="00B0610C">
        <w:rPr>
          <w:rFonts w:ascii="ISOCPEUR" w:hAnsi="ISOCPEUR" w:cs="ISOCPEUR"/>
          <w:i/>
          <w:sz w:val="32"/>
          <w:szCs w:val="32"/>
        </w:rPr>
        <w:t>.</w:t>
      </w:r>
      <w:r w:rsidRPr="00FB6119">
        <w:rPr>
          <w:rFonts w:ascii="ISOCPEUR" w:hAnsi="ISOCPEUR" w:cs="ISOCPEUR"/>
          <w:i/>
          <w:sz w:val="32"/>
          <w:szCs w:val="32"/>
        </w:rPr>
        <w:t>.................</w:t>
      </w:r>
      <w:r w:rsidR="00126800">
        <w:rPr>
          <w:rFonts w:ascii="ISOCPEUR" w:hAnsi="ISOCPEUR" w:cs="ISOCPEUR"/>
          <w:i/>
          <w:sz w:val="32"/>
          <w:szCs w:val="32"/>
        </w:rPr>
        <w:t>4</w:t>
      </w:r>
    </w:p>
    <w:p w14:paraId="5EDB2795" w14:textId="10611FFA" w:rsidR="003E2801" w:rsidRDefault="003E2801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2.3.</w:t>
      </w:r>
      <w:r w:rsidRPr="00FB6119">
        <w:rPr>
          <w:rFonts w:ascii="ISOCPEUR" w:hAnsi="ISOCPEUR" w:cs="ISOCPEUR"/>
          <w:i/>
          <w:sz w:val="32"/>
          <w:szCs w:val="32"/>
        </w:rPr>
        <w:tab/>
        <w:t>Рекомендации по заправке троса на барабан</w:t>
      </w:r>
      <w:r w:rsidR="00FB6119">
        <w:rPr>
          <w:rFonts w:ascii="ISOCPEUR" w:hAnsi="ISOCPEUR" w:cs="ISOCPEUR"/>
          <w:i/>
          <w:sz w:val="32"/>
          <w:szCs w:val="32"/>
        </w:rPr>
        <w:t xml:space="preserve"> ......</w:t>
      </w:r>
      <w:r w:rsidR="00F67F3B" w:rsidRPr="00F67F3B">
        <w:rPr>
          <w:rFonts w:ascii="ISOCPEUR" w:hAnsi="ISOCPEUR" w:cs="ISOCPEUR"/>
          <w:i/>
          <w:sz w:val="32"/>
          <w:szCs w:val="32"/>
        </w:rPr>
        <w:t>.</w:t>
      </w:r>
      <w:r w:rsidR="00FB6119">
        <w:rPr>
          <w:rFonts w:ascii="ISOCPEUR" w:hAnsi="ISOCPEUR" w:cs="ISOCPEUR"/>
          <w:i/>
          <w:sz w:val="32"/>
          <w:szCs w:val="32"/>
        </w:rPr>
        <w:t>......</w:t>
      </w:r>
      <w:r w:rsidRPr="00FB6119">
        <w:rPr>
          <w:rFonts w:ascii="ISOCPEUR" w:hAnsi="ISOCPEUR" w:cs="ISOCPEUR"/>
          <w:i/>
          <w:sz w:val="32"/>
          <w:szCs w:val="32"/>
        </w:rPr>
        <w:t>........</w:t>
      </w:r>
      <w:r w:rsidR="00126800">
        <w:rPr>
          <w:rFonts w:ascii="ISOCPEUR" w:hAnsi="ISOCPEUR" w:cs="ISOCPEUR"/>
          <w:i/>
          <w:sz w:val="32"/>
          <w:szCs w:val="32"/>
        </w:rPr>
        <w:t>5</w:t>
      </w:r>
    </w:p>
    <w:p w14:paraId="4C33D373" w14:textId="1FE86BD4" w:rsidR="003E2801" w:rsidRPr="00FB6119" w:rsidRDefault="003E2801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2.4.</w:t>
      </w:r>
      <w:r w:rsidRPr="00FB6119">
        <w:rPr>
          <w:rFonts w:ascii="ISOCPEUR" w:hAnsi="ISOCPEUR" w:cs="ISOCPEUR"/>
          <w:i/>
          <w:sz w:val="32"/>
          <w:szCs w:val="32"/>
        </w:rPr>
        <w:tab/>
        <w:t>Рекомендации по монтажу лебедки ......</w:t>
      </w:r>
      <w:r w:rsidR="00FB6119">
        <w:rPr>
          <w:rFonts w:ascii="ISOCPEUR" w:hAnsi="ISOCPEUR" w:cs="ISOCPEUR"/>
          <w:i/>
          <w:sz w:val="32"/>
          <w:szCs w:val="32"/>
        </w:rPr>
        <w:t>....................</w:t>
      </w:r>
      <w:r w:rsidR="00F67F3B" w:rsidRPr="00CA31DB">
        <w:rPr>
          <w:rFonts w:ascii="ISOCPEUR" w:hAnsi="ISOCPEUR" w:cs="ISOCPEUR"/>
          <w:i/>
          <w:sz w:val="32"/>
          <w:szCs w:val="32"/>
        </w:rPr>
        <w:t>.</w:t>
      </w:r>
      <w:r w:rsidR="00FB6119">
        <w:rPr>
          <w:rFonts w:ascii="ISOCPEUR" w:hAnsi="ISOCPEUR" w:cs="ISOCPEUR"/>
          <w:i/>
          <w:sz w:val="32"/>
          <w:szCs w:val="32"/>
        </w:rPr>
        <w:t>.</w:t>
      </w:r>
      <w:r w:rsidRPr="00FB6119">
        <w:rPr>
          <w:rFonts w:ascii="ISOCPEUR" w:hAnsi="ISOCPEUR" w:cs="ISOCPEUR"/>
          <w:i/>
          <w:sz w:val="32"/>
          <w:szCs w:val="32"/>
        </w:rPr>
        <w:t>.................</w:t>
      </w:r>
      <w:r w:rsidR="00126800">
        <w:rPr>
          <w:rFonts w:ascii="ISOCPEUR" w:hAnsi="ISOCPEUR" w:cs="ISOCPEUR"/>
          <w:i/>
          <w:sz w:val="32"/>
          <w:szCs w:val="32"/>
        </w:rPr>
        <w:t>5</w:t>
      </w:r>
    </w:p>
    <w:p w14:paraId="2DDA67FA" w14:textId="06844224" w:rsidR="009D2C6A" w:rsidRPr="00FB6119" w:rsidRDefault="009D2C6A" w:rsidP="009D2C6A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 xml:space="preserve">2.5. </w:t>
      </w:r>
      <w:proofErr w:type="spellStart"/>
      <w:r>
        <w:rPr>
          <w:rFonts w:ascii="ISOCPEUR" w:hAnsi="ISOCPEUR" w:cs="ISOCPEUR"/>
          <w:i/>
          <w:sz w:val="32"/>
          <w:szCs w:val="32"/>
        </w:rPr>
        <w:t>Командоаппарат</w:t>
      </w:r>
      <w:proofErr w:type="spellEnd"/>
      <w:r>
        <w:rPr>
          <w:rFonts w:ascii="ISOCPEUR" w:hAnsi="ISOCPEUR" w:cs="ISOCPEUR"/>
          <w:i/>
          <w:sz w:val="32"/>
          <w:szCs w:val="32"/>
        </w:rPr>
        <w:t xml:space="preserve"> и схема управления ……………………………………..</w:t>
      </w:r>
      <w:r w:rsidR="00485BD7">
        <w:rPr>
          <w:rFonts w:ascii="ISOCPEUR" w:hAnsi="ISOCPEUR" w:cs="ISOCPEUR"/>
          <w:i/>
          <w:sz w:val="32"/>
          <w:szCs w:val="32"/>
        </w:rPr>
        <w:t>6</w:t>
      </w:r>
    </w:p>
    <w:p w14:paraId="00A8F454" w14:textId="1AEA1A46" w:rsidR="003E2801" w:rsidRDefault="00585F84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ab/>
        <w:t xml:space="preserve">2.5.1. Основные узлы </w:t>
      </w:r>
      <w:proofErr w:type="spellStart"/>
      <w:r>
        <w:rPr>
          <w:rFonts w:ascii="ISOCPEUR" w:hAnsi="ISOCPEUR" w:cs="ISOCPEUR"/>
          <w:i/>
          <w:sz w:val="32"/>
          <w:szCs w:val="32"/>
        </w:rPr>
        <w:t>командоаппарата</w:t>
      </w:r>
      <w:proofErr w:type="spellEnd"/>
      <w:r>
        <w:rPr>
          <w:rFonts w:ascii="ISOCPEUR" w:hAnsi="ISOCPEUR" w:cs="ISOCPEUR"/>
          <w:i/>
          <w:sz w:val="32"/>
          <w:szCs w:val="32"/>
        </w:rPr>
        <w:t xml:space="preserve"> ………………………………………..</w:t>
      </w:r>
      <w:r w:rsidR="00485BD7">
        <w:rPr>
          <w:rFonts w:ascii="ISOCPEUR" w:hAnsi="ISOCPEUR" w:cs="ISOCPEUR"/>
          <w:i/>
          <w:sz w:val="32"/>
          <w:szCs w:val="32"/>
        </w:rPr>
        <w:t>6</w:t>
      </w:r>
    </w:p>
    <w:p w14:paraId="58FE1E6D" w14:textId="21FEB5F0" w:rsidR="00585F84" w:rsidRDefault="00585F84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ab/>
        <w:t xml:space="preserve">2.5.2. Порядок настройки </w:t>
      </w:r>
      <w:proofErr w:type="spellStart"/>
      <w:r>
        <w:rPr>
          <w:rFonts w:ascii="ISOCPEUR" w:hAnsi="ISOCPEUR" w:cs="ISOCPEUR"/>
          <w:i/>
          <w:sz w:val="32"/>
          <w:szCs w:val="32"/>
        </w:rPr>
        <w:t>командоаппарата</w:t>
      </w:r>
      <w:proofErr w:type="spellEnd"/>
      <w:r>
        <w:rPr>
          <w:rFonts w:ascii="ISOCPEUR" w:hAnsi="ISOCPEUR" w:cs="ISOCPEUR"/>
          <w:i/>
          <w:sz w:val="32"/>
          <w:szCs w:val="32"/>
        </w:rPr>
        <w:t xml:space="preserve"> ……………………………..</w:t>
      </w:r>
      <w:r w:rsidR="00485BD7">
        <w:rPr>
          <w:rFonts w:ascii="ISOCPEUR" w:hAnsi="ISOCPEUR" w:cs="ISOCPEUR"/>
          <w:i/>
          <w:sz w:val="32"/>
          <w:szCs w:val="32"/>
        </w:rPr>
        <w:t>6</w:t>
      </w:r>
    </w:p>
    <w:p w14:paraId="0F9AABA5" w14:textId="77777777" w:rsidR="00126800" w:rsidRPr="00FB6119" w:rsidRDefault="00126800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480" w:hanging="342"/>
        <w:rPr>
          <w:rFonts w:ascii="ISOCPEUR" w:hAnsi="ISOCPEUR" w:cs="ISOCPEUR"/>
          <w:i/>
          <w:sz w:val="32"/>
          <w:szCs w:val="32"/>
        </w:rPr>
      </w:pPr>
      <w:bookmarkStart w:id="0" w:name="_GoBack"/>
      <w:bookmarkEnd w:id="0"/>
    </w:p>
    <w:p w14:paraId="0F3ECB5D" w14:textId="01FCCD43" w:rsidR="003E2801" w:rsidRPr="00FB6119" w:rsidRDefault="003E2801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342" w:hanging="342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3. Правила хранения и транспортировки ...</w:t>
      </w:r>
      <w:r w:rsidR="00FB6119">
        <w:rPr>
          <w:rFonts w:ascii="ISOCPEUR" w:hAnsi="ISOCPEUR" w:cs="ISOCPEUR"/>
          <w:i/>
          <w:sz w:val="32"/>
          <w:szCs w:val="32"/>
        </w:rPr>
        <w:t>...............................</w:t>
      </w:r>
      <w:r w:rsidR="00F67F3B" w:rsidRPr="00CA31DB">
        <w:rPr>
          <w:rFonts w:ascii="ISOCPEUR" w:hAnsi="ISOCPEUR" w:cs="ISOCPEUR"/>
          <w:i/>
          <w:sz w:val="32"/>
          <w:szCs w:val="32"/>
        </w:rPr>
        <w:t>.</w:t>
      </w:r>
      <w:r w:rsidR="00FB6119">
        <w:rPr>
          <w:rFonts w:ascii="ISOCPEUR" w:hAnsi="ISOCPEUR" w:cs="ISOCPEUR"/>
          <w:i/>
          <w:sz w:val="32"/>
          <w:szCs w:val="32"/>
        </w:rPr>
        <w:t>.</w:t>
      </w:r>
      <w:r w:rsidRPr="00FB6119">
        <w:rPr>
          <w:rFonts w:ascii="ISOCPEUR" w:hAnsi="ISOCPEUR" w:cs="ISOCPEUR"/>
          <w:i/>
          <w:sz w:val="32"/>
          <w:szCs w:val="32"/>
        </w:rPr>
        <w:t>.........</w:t>
      </w:r>
      <w:r w:rsidR="00485BD7">
        <w:rPr>
          <w:rFonts w:ascii="ISOCPEUR" w:hAnsi="ISOCPEUR" w:cs="ISOCPEUR"/>
          <w:i/>
          <w:sz w:val="32"/>
          <w:szCs w:val="32"/>
        </w:rPr>
        <w:t>8</w:t>
      </w:r>
    </w:p>
    <w:p w14:paraId="03E875FF" w14:textId="77777777" w:rsidR="003E2801" w:rsidRPr="00FB6119" w:rsidRDefault="003E2801" w:rsidP="003E2801">
      <w:pPr>
        <w:tabs>
          <w:tab w:val="left" w:pos="411"/>
        </w:tabs>
        <w:autoSpaceDE w:val="0"/>
        <w:autoSpaceDN w:val="0"/>
        <w:adjustRightInd w:val="0"/>
        <w:spacing w:line="360" w:lineRule="auto"/>
        <w:ind w:left="342" w:hanging="342"/>
        <w:rPr>
          <w:rFonts w:ascii="ISOCPEUR" w:hAnsi="ISOCPEUR" w:cs="ISOCPEUR"/>
          <w:i/>
          <w:sz w:val="32"/>
          <w:szCs w:val="32"/>
        </w:rPr>
      </w:pPr>
    </w:p>
    <w:p w14:paraId="770C627C" w14:textId="069E9082" w:rsidR="003E2801" w:rsidRPr="00FB6119" w:rsidRDefault="003E2801" w:rsidP="003E2801">
      <w:pPr>
        <w:tabs>
          <w:tab w:val="left" w:pos="274"/>
        </w:tabs>
        <w:autoSpaceDE w:val="0"/>
        <w:autoSpaceDN w:val="0"/>
        <w:adjustRightInd w:val="0"/>
        <w:spacing w:line="360" w:lineRule="auto"/>
        <w:rPr>
          <w:rFonts w:ascii="ISOCPEUR" w:hAnsi="ISOCPEUR" w:cs="ISOCPEUR"/>
          <w:i/>
          <w:sz w:val="32"/>
          <w:szCs w:val="32"/>
        </w:rPr>
      </w:pPr>
      <w:r w:rsidRPr="00FB6119">
        <w:rPr>
          <w:rFonts w:ascii="ISOCPEUR" w:hAnsi="ISOCPEUR" w:cs="ISOCPEUR"/>
          <w:i/>
          <w:sz w:val="32"/>
          <w:szCs w:val="32"/>
        </w:rPr>
        <w:t>4.</w:t>
      </w:r>
      <w:r w:rsidRPr="00FB6119">
        <w:rPr>
          <w:rFonts w:ascii="ISOCPEUR" w:hAnsi="ISOCPEUR" w:cs="ISOCPEUR"/>
          <w:i/>
          <w:sz w:val="32"/>
          <w:szCs w:val="32"/>
        </w:rPr>
        <w:tab/>
        <w:t>Свидетельство о приемке и гарантийные обязательства</w:t>
      </w:r>
      <w:r w:rsidR="00F67F3B" w:rsidRPr="00F67F3B">
        <w:rPr>
          <w:rFonts w:ascii="ISOCPEUR" w:hAnsi="ISOCPEUR" w:cs="ISOCPEUR"/>
          <w:i/>
          <w:sz w:val="32"/>
          <w:szCs w:val="32"/>
        </w:rPr>
        <w:t xml:space="preserve"> </w:t>
      </w:r>
      <w:r w:rsidR="00FB6119">
        <w:rPr>
          <w:rFonts w:ascii="ISOCPEUR" w:hAnsi="ISOCPEUR" w:cs="ISOCPEUR"/>
          <w:i/>
          <w:sz w:val="32"/>
          <w:szCs w:val="32"/>
        </w:rPr>
        <w:t>.</w:t>
      </w:r>
      <w:r w:rsidRPr="00FB6119">
        <w:rPr>
          <w:rFonts w:ascii="ISOCPEUR" w:hAnsi="ISOCPEUR" w:cs="ISOCPEUR"/>
          <w:i/>
          <w:sz w:val="32"/>
          <w:szCs w:val="32"/>
        </w:rPr>
        <w:t>...</w:t>
      </w:r>
      <w:r w:rsidR="00485BD7">
        <w:rPr>
          <w:rFonts w:ascii="ISOCPEUR" w:hAnsi="ISOCPEUR" w:cs="ISOCPEUR"/>
          <w:i/>
          <w:sz w:val="32"/>
          <w:szCs w:val="32"/>
        </w:rPr>
        <w:t>8</w:t>
      </w:r>
    </w:p>
    <w:p w14:paraId="080362A6" w14:textId="77777777" w:rsidR="003E2801" w:rsidRPr="00FB6119" w:rsidRDefault="003E2801" w:rsidP="003E2801">
      <w:pPr>
        <w:tabs>
          <w:tab w:val="left" w:pos="274"/>
        </w:tabs>
        <w:autoSpaceDE w:val="0"/>
        <w:autoSpaceDN w:val="0"/>
        <w:adjustRightInd w:val="0"/>
        <w:spacing w:line="360" w:lineRule="auto"/>
        <w:rPr>
          <w:rFonts w:ascii="ISOCPEUR" w:hAnsi="ISOCPEUR" w:cs="ISOCPEUR"/>
          <w:i/>
          <w:sz w:val="32"/>
          <w:szCs w:val="32"/>
        </w:rPr>
      </w:pPr>
    </w:p>
    <w:p w14:paraId="3D369859" w14:textId="77777777" w:rsidR="0050251E" w:rsidRDefault="0050251E" w:rsidP="003E2801">
      <w:pPr>
        <w:tabs>
          <w:tab w:val="left" w:pos="274"/>
        </w:tabs>
        <w:autoSpaceDE w:val="0"/>
        <w:autoSpaceDN w:val="0"/>
        <w:adjustRightInd w:val="0"/>
        <w:spacing w:line="360" w:lineRule="auto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>Приложение</w:t>
      </w:r>
      <w:r w:rsidR="00FB6119" w:rsidRPr="00FB6119">
        <w:rPr>
          <w:rFonts w:ascii="ISOCPEUR" w:hAnsi="ISOCPEUR" w:cs="ISOCPEUR"/>
          <w:i/>
          <w:sz w:val="32"/>
          <w:szCs w:val="32"/>
        </w:rPr>
        <w:t>:</w:t>
      </w:r>
      <w:r w:rsidR="003E2801" w:rsidRPr="00FB6119">
        <w:rPr>
          <w:rFonts w:ascii="ISOCPEUR" w:hAnsi="ISOCPEUR" w:cs="ISOCPEUR"/>
          <w:i/>
          <w:sz w:val="32"/>
          <w:szCs w:val="32"/>
        </w:rPr>
        <w:t xml:space="preserve"> </w:t>
      </w:r>
    </w:p>
    <w:p w14:paraId="312B15A0" w14:textId="75278148" w:rsidR="003E2801" w:rsidRDefault="0050251E" w:rsidP="003E2801">
      <w:pPr>
        <w:tabs>
          <w:tab w:val="left" w:pos="274"/>
        </w:tabs>
        <w:autoSpaceDE w:val="0"/>
        <w:autoSpaceDN w:val="0"/>
        <w:adjustRightInd w:val="0"/>
        <w:spacing w:line="360" w:lineRule="auto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 xml:space="preserve">- </w:t>
      </w:r>
      <w:proofErr w:type="spellStart"/>
      <w:r w:rsidR="00E470AD">
        <w:rPr>
          <w:rFonts w:ascii="ISOCPEUR" w:hAnsi="ISOCPEUR" w:cs="ISOCPEUR"/>
          <w:i/>
          <w:sz w:val="32"/>
          <w:szCs w:val="32"/>
        </w:rPr>
        <w:t>Командоаппарат</w:t>
      </w:r>
      <w:proofErr w:type="spellEnd"/>
      <w:r w:rsidR="00E470AD">
        <w:rPr>
          <w:rFonts w:ascii="ISOCPEUR" w:hAnsi="ISOCPEUR" w:cs="ISOCPEUR"/>
          <w:i/>
          <w:sz w:val="32"/>
          <w:szCs w:val="32"/>
        </w:rPr>
        <w:t>. Схема электрическая монтажная</w:t>
      </w:r>
    </w:p>
    <w:p w14:paraId="21D0306F" w14:textId="77777777" w:rsidR="003E2801" w:rsidRPr="00FB6119" w:rsidRDefault="003E2801" w:rsidP="00411709">
      <w:pPr>
        <w:jc w:val="center"/>
        <w:rPr>
          <w:i/>
          <w:sz w:val="32"/>
          <w:szCs w:val="32"/>
        </w:rPr>
      </w:pPr>
    </w:p>
    <w:p w14:paraId="4EAE8C8D" w14:textId="77777777" w:rsidR="00D40E23" w:rsidRDefault="00D40E23" w:rsidP="00E470AD">
      <w:pPr>
        <w:rPr>
          <w:i/>
        </w:rPr>
      </w:pPr>
    </w:p>
    <w:p w14:paraId="1952EC7E" w14:textId="77777777" w:rsidR="00D40E23" w:rsidRDefault="00D40E23" w:rsidP="00411709">
      <w:pPr>
        <w:jc w:val="center"/>
        <w:rPr>
          <w:i/>
        </w:rPr>
      </w:pPr>
    </w:p>
    <w:p w14:paraId="1D476D80" w14:textId="77777777" w:rsidR="00D40E23" w:rsidRDefault="00D40E23" w:rsidP="00411709">
      <w:pPr>
        <w:jc w:val="center"/>
        <w:rPr>
          <w:i/>
        </w:rPr>
      </w:pPr>
    </w:p>
    <w:p w14:paraId="5840852A" w14:textId="77777777" w:rsidR="00D40E23" w:rsidRDefault="00D40E23" w:rsidP="00411709">
      <w:pPr>
        <w:jc w:val="center"/>
        <w:rPr>
          <w:i/>
        </w:rPr>
      </w:pPr>
    </w:p>
    <w:p w14:paraId="3E4188E7" w14:textId="77777777" w:rsidR="00D40E23" w:rsidRDefault="00D40E23" w:rsidP="00411709">
      <w:pPr>
        <w:jc w:val="center"/>
        <w:rPr>
          <w:i/>
          <w:lang w:val="en-US"/>
        </w:rPr>
      </w:pPr>
    </w:p>
    <w:p w14:paraId="2C6C9F99" w14:textId="77777777" w:rsidR="00FB2CD5" w:rsidRDefault="00FB2CD5" w:rsidP="00411709">
      <w:pPr>
        <w:jc w:val="center"/>
        <w:rPr>
          <w:i/>
          <w:lang w:val="en-US"/>
        </w:rPr>
      </w:pPr>
    </w:p>
    <w:p w14:paraId="5E337657" w14:textId="77777777" w:rsidR="00FB2CD5" w:rsidRPr="00FB2CD5" w:rsidRDefault="00FB2CD5" w:rsidP="00411709">
      <w:pPr>
        <w:jc w:val="center"/>
        <w:rPr>
          <w:i/>
          <w:lang w:val="en-US"/>
        </w:rPr>
      </w:pPr>
    </w:p>
    <w:p w14:paraId="732DEE4A" w14:textId="77777777" w:rsidR="00D40E23" w:rsidRDefault="00D40E23" w:rsidP="00411709">
      <w:pPr>
        <w:jc w:val="center"/>
        <w:rPr>
          <w:i/>
        </w:rPr>
      </w:pPr>
    </w:p>
    <w:tbl>
      <w:tblPr>
        <w:tblStyle w:val="ac"/>
        <w:tblpPr w:leftFromText="180" w:rightFromText="180" w:vertAnchor="page" w:horzAnchor="margin" w:tblpXSpec="right" w:tblpY="3044"/>
        <w:tblW w:w="9034" w:type="dxa"/>
        <w:tblLook w:val="04A0" w:firstRow="1" w:lastRow="0" w:firstColumn="1" w:lastColumn="0" w:noHBand="0" w:noVBand="1"/>
      </w:tblPr>
      <w:tblGrid>
        <w:gridCol w:w="5632"/>
        <w:gridCol w:w="3402"/>
      </w:tblGrid>
      <w:tr w:rsidR="00DB0E38" w14:paraId="38530F41" w14:textId="77777777" w:rsidTr="00255DED">
        <w:tc>
          <w:tcPr>
            <w:tcW w:w="5632" w:type="dxa"/>
          </w:tcPr>
          <w:p w14:paraId="7C1079C9" w14:textId="711A3888" w:rsidR="00DB0E38" w:rsidRPr="007F4375" w:rsidRDefault="007F4375" w:rsidP="005F2E2D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 xml:space="preserve">Тяговое усилие, </w:t>
            </w:r>
            <w:r w:rsidR="005F2E2D">
              <w:rPr>
                <w:rFonts w:ascii="ISOCPEUR" w:hAnsi="ISOCPEUR" w:cs="ISOCPEUR"/>
                <w:i/>
                <w:sz w:val="28"/>
                <w:szCs w:val="28"/>
              </w:rPr>
              <w:t>Н</w:t>
            </w:r>
          </w:p>
        </w:tc>
        <w:tc>
          <w:tcPr>
            <w:tcW w:w="3402" w:type="dxa"/>
          </w:tcPr>
          <w:p w14:paraId="1F1D0B9B" w14:textId="514F9B0D" w:rsidR="00DB0E38" w:rsidRPr="00CA31DB" w:rsidRDefault="003244C7" w:rsidP="00AE0F2F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highlight w:val="yellow"/>
              </w:rPr>
            </w:pPr>
            <w:r>
              <w:rPr>
                <w:rFonts w:ascii="ISOCPEUR" w:hAnsi="ISOCPEUR" w:cs="ISOCPEUR"/>
                <w:i/>
                <w:sz w:val="28"/>
                <w:szCs w:val="28"/>
              </w:rPr>
              <w:t>12</w:t>
            </w:r>
            <w:r w:rsidR="007F4375">
              <w:rPr>
                <w:rFonts w:ascii="ISOCPEUR" w:hAnsi="ISOCPEUR" w:cs="ISOCPEUR"/>
                <w:i/>
                <w:sz w:val="28"/>
                <w:szCs w:val="28"/>
              </w:rPr>
              <w:t>00</w:t>
            </w:r>
          </w:p>
        </w:tc>
      </w:tr>
      <w:tr w:rsidR="00DB0E38" w14:paraId="3B9400CD" w14:textId="77777777" w:rsidTr="00255DED">
        <w:tc>
          <w:tcPr>
            <w:tcW w:w="5632" w:type="dxa"/>
          </w:tcPr>
          <w:p w14:paraId="657CF133" w14:textId="73745E00" w:rsidR="00DB0E38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Линейная скорость каната, м/</w:t>
            </w:r>
            <w:proofErr w:type="gram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402" w:type="dxa"/>
          </w:tcPr>
          <w:p w14:paraId="053E2166" w14:textId="004449C0" w:rsidR="00DB0E38" w:rsidRPr="0050251E" w:rsidRDefault="007F4375" w:rsidP="003244C7">
            <w:pPr>
              <w:jc w:val="center"/>
              <w:rPr>
                <w:rFonts w:ascii="ISOCPEUR" w:hAnsi="ISOCPEUR"/>
                <w:i/>
                <w:sz w:val="28"/>
                <w:szCs w:val="28"/>
                <w:highlight w:val="yellow"/>
              </w:rPr>
            </w:pPr>
            <w:r>
              <w:rPr>
                <w:rFonts w:ascii="ISOCPEUR" w:hAnsi="ISOCPEUR"/>
                <w:i/>
                <w:sz w:val="28"/>
                <w:szCs w:val="28"/>
              </w:rPr>
              <w:t>0,</w:t>
            </w:r>
            <w:r w:rsidR="003244C7">
              <w:rPr>
                <w:rFonts w:ascii="ISOCPEUR" w:hAnsi="ISOCPEUR"/>
                <w:i/>
                <w:sz w:val="28"/>
                <w:szCs w:val="28"/>
              </w:rPr>
              <w:t>4</w:t>
            </w:r>
          </w:p>
        </w:tc>
      </w:tr>
      <w:tr w:rsidR="00DB0E38" w14:paraId="6605BEEC" w14:textId="77777777" w:rsidTr="00255DED">
        <w:tc>
          <w:tcPr>
            <w:tcW w:w="5632" w:type="dxa"/>
          </w:tcPr>
          <w:p w14:paraId="37EF7B89" w14:textId="76811E62" w:rsidR="00DB0E38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Количество секций барабана</w:t>
            </w:r>
          </w:p>
        </w:tc>
        <w:tc>
          <w:tcPr>
            <w:tcW w:w="3402" w:type="dxa"/>
          </w:tcPr>
          <w:p w14:paraId="7963000C" w14:textId="73596AAE" w:rsidR="00DB0E38" w:rsidRPr="00180317" w:rsidRDefault="00540975" w:rsidP="00DB0E38">
            <w:pPr>
              <w:jc w:val="center"/>
              <w:rPr>
                <w:rFonts w:ascii="ISOCPEUR" w:hAnsi="ISOCPEUR"/>
                <w:i/>
                <w:sz w:val="28"/>
                <w:szCs w:val="28"/>
                <w:highlight w:val="yellow"/>
              </w:rPr>
            </w:pPr>
            <w:r>
              <w:rPr>
                <w:rFonts w:ascii="ISOCPEUR" w:hAnsi="ISOCPEUR"/>
                <w:i/>
                <w:sz w:val="28"/>
                <w:szCs w:val="28"/>
              </w:rPr>
              <w:t>1</w:t>
            </w:r>
          </w:p>
        </w:tc>
      </w:tr>
      <w:tr w:rsidR="00DB0E38" w14:paraId="4CD01F66" w14:textId="77777777" w:rsidTr="00255DED">
        <w:tc>
          <w:tcPr>
            <w:tcW w:w="5632" w:type="dxa"/>
          </w:tcPr>
          <w:p w14:paraId="057A599A" w14:textId="49B4D860" w:rsidR="00DB0E38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proofErr w:type="spell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Канатоемкость</w:t>
            </w:r>
            <w:proofErr w:type="spellEnd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 xml:space="preserve"> секции, </w:t>
            </w:r>
            <w:proofErr w:type="gram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402" w:type="dxa"/>
          </w:tcPr>
          <w:p w14:paraId="41CC11B5" w14:textId="564CB791" w:rsidR="00DB0E38" w:rsidRPr="00036A65" w:rsidRDefault="00036A65" w:rsidP="00AE3ED8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1</w:t>
            </w:r>
            <w:r w:rsidR="00AE3ED8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5</w:t>
            </w:r>
          </w:p>
        </w:tc>
      </w:tr>
      <w:tr w:rsidR="00DB0E38" w14:paraId="270EA91B" w14:textId="77777777" w:rsidTr="00255DED">
        <w:tc>
          <w:tcPr>
            <w:tcW w:w="5632" w:type="dxa"/>
          </w:tcPr>
          <w:p w14:paraId="6751734E" w14:textId="3BFF034E" w:rsidR="00DB0E38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Мощность электрического двигателя, кВт</w:t>
            </w:r>
          </w:p>
        </w:tc>
        <w:tc>
          <w:tcPr>
            <w:tcW w:w="3402" w:type="dxa"/>
          </w:tcPr>
          <w:p w14:paraId="3AC15CB7" w14:textId="262A25DB" w:rsidR="00DB0E38" w:rsidRPr="0050251E" w:rsidRDefault="003244C7" w:rsidP="007F4375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highlight w:val="yellow"/>
              </w:rPr>
            </w:pPr>
            <w:r>
              <w:rPr>
                <w:rFonts w:ascii="ISOCPEUR" w:hAnsi="ISOCPEUR" w:cs="ISOCPEUR"/>
                <w:i/>
                <w:sz w:val="28"/>
                <w:szCs w:val="28"/>
              </w:rPr>
              <w:t>0</w:t>
            </w:r>
            <w:r w:rsidR="007F4375">
              <w:rPr>
                <w:rFonts w:ascii="ISOCPEUR" w:hAnsi="ISOCPEUR" w:cs="ISOCPEUR"/>
                <w:i/>
                <w:sz w:val="28"/>
                <w:szCs w:val="28"/>
              </w:rPr>
              <w:t>.5</w:t>
            </w:r>
            <w:r>
              <w:rPr>
                <w:rFonts w:ascii="ISOCPEUR" w:hAnsi="ISOCPEUR" w:cs="ISOCPEUR"/>
                <w:i/>
                <w:sz w:val="28"/>
                <w:szCs w:val="28"/>
              </w:rPr>
              <w:t>5</w:t>
            </w:r>
          </w:p>
        </w:tc>
      </w:tr>
      <w:tr w:rsidR="00DB0E38" w14:paraId="50B23E69" w14:textId="77777777" w:rsidTr="00255DED">
        <w:tc>
          <w:tcPr>
            <w:tcW w:w="5632" w:type="dxa"/>
          </w:tcPr>
          <w:p w14:paraId="787A355D" w14:textId="638DD523" w:rsidR="007F4375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 xml:space="preserve">Диаметр барабана (по оси каната), </w:t>
            </w:r>
            <w:proofErr w:type="gram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402" w:type="dxa"/>
          </w:tcPr>
          <w:p w14:paraId="035E38B6" w14:textId="0DDD8C2D" w:rsidR="00DB0E38" w:rsidRPr="0050251E" w:rsidRDefault="00A11AAD" w:rsidP="0050316E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highlight w:val="yellow"/>
              </w:rPr>
            </w:pPr>
            <w:r>
              <w:rPr>
                <w:rFonts w:ascii="ISOCPEUR" w:hAnsi="ISOCPEUR" w:cs="ISOCPEUR"/>
                <w:i/>
                <w:sz w:val="28"/>
                <w:szCs w:val="28"/>
              </w:rPr>
              <w:t>2</w:t>
            </w:r>
            <w:r w:rsidR="0050316E">
              <w:rPr>
                <w:rFonts w:ascii="ISOCPEUR" w:hAnsi="ISOCPEUR" w:cs="ISOCPEUR"/>
                <w:i/>
                <w:sz w:val="28"/>
                <w:szCs w:val="28"/>
              </w:rPr>
              <w:t>65</w:t>
            </w:r>
          </w:p>
        </w:tc>
      </w:tr>
      <w:tr w:rsidR="00DB0E38" w14:paraId="4D5F5FA9" w14:textId="77777777" w:rsidTr="00255DED">
        <w:tc>
          <w:tcPr>
            <w:tcW w:w="5632" w:type="dxa"/>
          </w:tcPr>
          <w:p w14:paraId="611126FF" w14:textId="193C6715" w:rsidR="00DB0E38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 xml:space="preserve">Применяемый канат (не более), </w:t>
            </w:r>
            <w:proofErr w:type="gram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402" w:type="dxa"/>
            <w:vAlign w:val="center"/>
          </w:tcPr>
          <w:p w14:paraId="6A11F135" w14:textId="42881C3A" w:rsidR="00DB0E38" w:rsidRPr="0050251E" w:rsidRDefault="007F4375" w:rsidP="00DB0E38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highlight w:val="yellow"/>
              </w:rPr>
            </w:pPr>
            <w:r w:rsidRPr="00F90644">
              <w:rPr>
                <w:rFonts w:ascii="ISOCPEUR" w:hAnsi="ISOCPEUR" w:cs="ISOCPEUR"/>
                <w:i/>
                <w:sz w:val="28"/>
                <w:szCs w:val="28"/>
              </w:rPr>
              <w:t>∅5,6</w:t>
            </w:r>
          </w:p>
        </w:tc>
      </w:tr>
      <w:tr w:rsidR="00DB0E38" w14:paraId="5EC0588C" w14:textId="77777777" w:rsidTr="00255DED">
        <w:tc>
          <w:tcPr>
            <w:tcW w:w="5632" w:type="dxa"/>
          </w:tcPr>
          <w:p w14:paraId="5EE5B554" w14:textId="45AA2769" w:rsidR="00DB0E38" w:rsidRPr="007F4375" w:rsidRDefault="007F4375" w:rsidP="00DB0E38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proofErr w:type="spell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Командоаппарат</w:t>
            </w:r>
            <w:proofErr w:type="spellEnd"/>
          </w:p>
        </w:tc>
        <w:tc>
          <w:tcPr>
            <w:tcW w:w="3402" w:type="dxa"/>
            <w:vAlign w:val="center"/>
          </w:tcPr>
          <w:p w14:paraId="2D6A36AD" w14:textId="5B78B849" w:rsidR="00DB0E38" w:rsidRPr="003244C7" w:rsidRDefault="003244C7" w:rsidP="00180317">
            <w:pPr>
              <w:jc w:val="center"/>
              <w:rPr>
                <w:rFonts w:ascii="ISOCPEUR" w:hAnsi="ISOCPEUR"/>
                <w:i/>
                <w:sz w:val="28"/>
                <w:szCs w:val="28"/>
                <w:highlight w:val="yellow"/>
              </w:rPr>
            </w:pPr>
            <w:r>
              <w:rPr>
                <w:rFonts w:ascii="ISOCPEUR" w:hAnsi="ISOCPEUR"/>
                <w:i/>
                <w:sz w:val="28"/>
                <w:szCs w:val="28"/>
              </w:rPr>
              <w:t>КА-001</w:t>
            </w:r>
          </w:p>
        </w:tc>
      </w:tr>
      <w:tr w:rsidR="00180317" w:rsidRPr="003244C7" w14:paraId="67A68D38" w14:textId="77777777" w:rsidTr="00255DED">
        <w:tc>
          <w:tcPr>
            <w:tcW w:w="5632" w:type="dxa"/>
            <w:vAlign w:val="center"/>
          </w:tcPr>
          <w:p w14:paraId="4690D45C" w14:textId="3056EF4E" w:rsidR="00180317" w:rsidRPr="007F4375" w:rsidRDefault="007F4375" w:rsidP="00EE6F25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Мотор-редуктор</w:t>
            </w:r>
          </w:p>
        </w:tc>
        <w:tc>
          <w:tcPr>
            <w:tcW w:w="3402" w:type="dxa"/>
          </w:tcPr>
          <w:p w14:paraId="3D2FA3AA" w14:textId="455A7A97" w:rsidR="00180317" w:rsidRPr="003244C7" w:rsidRDefault="00763847" w:rsidP="00540975">
            <w:pPr>
              <w:jc w:val="center"/>
              <w:rPr>
                <w:rFonts w:ascii="ISOCPEUR" w:hAnsi="ISOCPEUR"/>
                <w:i/>
                <w:sz w:val="28"/>
                <w:szCs w:val="28"/>
                <w:lang w:val="en-US"/>
              </w:rPr>
            </w:pPr>
            <w:r w:rsidRPr="003244C7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SRT 8549</w:t>
            </w:r>
            <w:r w:rsidR="00540975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G6</w:t>
            </w:r>
            <w:r w:rsidRPr="003244C7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32</w:t>
            </w:r>
            <w:r w:rsidR="003244C7" w:rsidRPr="003244C7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 xml:space="preserve"> IEC80–B14//0.55/4-19/120/000</w:t>
            </w:r>
            <w:r w:rsidR="003244C7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 xml:space="preserve"> </w:t>
            </w:r>
          </w:p>
        </w:tc>
      </w:tr>
      <w:tr w:rsidR="00180317" w14:paraId="6ABA4469" w14:textId="77777777" w:rsidTr="00255DED">
        <w:tc>
          <w:tcPr>
            <w:tcW w:w="5632" w:type="dxa"/>
          </w:tcPr>
          <w:p w14:paraId="2021089C" w14:textId="4D432C93" w:rsidR="00180317" w:rsidRPr="007F4375" w:rsidRDefault="007F4375" w:rsidP="00180317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 xml:space="preserve">Габариты </w:t>
            </w:r>
            <w:proofErr w:type="spell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В</w:t>
            </w:r>
            <w:proofErr w:type="gram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x</w:t>
            </w:r>
            <w:proofErr w:type="gramEnd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ШxГ</w:t>
            </w:r>
            <w:proofErr w:type="spellEnd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, (ориентировочно), мм</w:t>
            </w:r>
          </w:p>
        </w:tc>
        <w:tc>
          <w:tcPr>
            <w:tcW w:w="3402" w:type="dxa"/>
          </w:tcPr>
          <w:p w14:paraId="2E54151A" w14:textId="48056EF8" w:rsidR="00180317" w:rsidRPr="00036A65" w:rsidRDefault="00CB1463" w:rsidP="00CB1463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lang w:val="en-US"/>
              </w:rPr>
            </w:pPr>
            <w:r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460x</w:t>
            </w:r>
            <w:r w:rsidR="00036A65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700x300</w:t>
            </w:r>
          </w:p>
        </w:tc>
      </w:tr>
      <w:tr w:rsidR="007F4375" w14:paraId="20EE6355" w14:textId="77777777" w:rsidTr="00255DED">
        <w:tc>
          <w:tcPr>
            <w:tcW w:w="5632" w:type="dxa"/>
          </w:tcPr>
          <w:p w14:paraId="338636F3" w14:textId="3D76AF73" w:rsidR="007F4375" w:rsidRPr="007F4375" w:rsidRDefault="007F4375" w:rsidP="00180317">
            <w:pPr>
              <w:autoSpaceDE w:val="0"/>
              <w:autoSpaceDN w:val="0"/>
              <w:adjustRightInd w:val="0"/>
              <w:rPr>
                <w:rFonts w:ascii="ISOCPEUR" w:hAnsi="ISOCPEUR" w:cs="ISOCPEUR"/>
                <w:i/>
                <w:sz w:val="28"/>
                <w:szCs w:val="28"/>
              </w:rPr>
            </w:pPr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 xml:space="preserve">Вес нетто (ориентировочно), </w:t>
            </w:r>
            <w:proofErr w:type="gramStart"/>
            <w:r w:rsidRPr="007F4375">
              <w:rPr>
                <w:rFonts w:ascii="ISOCPEUR" w:hAnsi="ISOCPEUR" w:cs="ISOCPEUR"/>
                <w:i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402" w:type="dxa"/>
          </w:tcPr>
          <w:p w14:paraId="3EF6E650" w14:textId="643B35F8" w:rsidR="007F4375" w:rsidRPr="00CB1463" w:rsidRDefault="00825E00" w:rsidP="003F0BF1">
            <w:pPr>
              <w:autoSpaceDE w:val="0"/>
              <w:autoSpaceDN w:val="0"/>
              <w:adjustRightInd w:val="0"/>
              <w:jc w:val="center"/>
              <w:rPr>
                <w:rFonts w:ascii="ISOCPEUR" w:hAnsi="ISOCPEUR" w:cs="ISOCPEUR"/>
                <w:i/>
                <w:sz w:val="28"/>
                <w:szCs w:val="28"/>
                <w:lang w:val="en-US"/>
              </w:rPr>
            </w:pPr>
            <w:r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5</w:t>
            </w:r>
            <w:r w:rsidR="00CB1463">
              <w:rPr>
                <w:rFonts w:ascii="ISOCPEUR" w:hAnsi="ISOCPEUR" w:cs="ISOCPEUR"/>
                <w:i/>
                <w:sz w:val="28"/>
                <w:szCs w:val="28"/>
                <w:lang w:val="en-US"/>
              </w:rPr>
              <w:t>0</w:t>
            </w:r>
          </w:p>
        </w:tc>
      </w:tr>
    </w:tbl>
    <w:p w14:paraId="561633DE" w14:textId="1C16035D" w:rsidR="00D40E23" w:rsidRPr="00FB6119" w:rsidRDefault="00D40E23" w:rsidP="00FB6119">
      <w:pPr>
        <w:tabs>
          <w:tab w:val="left" w:pos="960"/>
        </w:tabs>
        <w:autoSpaceDE w:val="0"/>
        <w:autoSpaceDN w:val="0"/>
        <w:adjustRightInd w:val="0"/>
        <w:ind w:left="720" w:hanging="720"/>
        <w:rPr>
          <w:rFonts w:ascii="ISOCPEUR" w:hAnsi="ISOCPEUR" w:cs="ISOCPEUR"/>
          <w:i/>
          <w:sz w:val="32"/>
          <w:szCs w:val="32"/>
          <w:u w:val="single"/>
        </w:rPr>
      </w:pPr>
      <w:r w:rsidRPr="00D40E23">
        <w:rPr>
          <w:rFonts w:ascii="ISOCPEUR" w:hAnsi="ISOCPEUR" w:cs="ISOCPEUR"/>
          <w:i/>
          <w:sz w:val="32"/>
          <w:szCs w:val="32"/>
          <w:u w:val="single"/>
        </w:rPr>
        <w:t>1. Технические характеристики</w:t>
      </w:r>
    </w:p>
    <w:p w14:paraId="6382B77E" w14:textId="77777777" w:rsidR="002734A1" w:rsidRPr="00D40E23" w:rsidRDefault="002734A1" w:rsidP="00D40E23">
      <w:pPr>
        <w:rPr>
          <w:rFonts w:ascii="ISOCPEUR" w:hAnsi="ISOCPEUR"/>
          <w:i/>
          <w:sz w:val="32"/>
          <w:szCs w:val="32"/>
        </w:rPr>
      </w:pPr>
    </w:p>
    <w:p w14:paraId="6EB4631C" w14:textId="77777777" w:rsidR="00126800" w:rsidRDefault="00126800" w:rsidP="00DB0E38">
      <w:pPr>
        <w:tabs>
          <w:tab w:val="left" w:pos="548"/>
        </w:tabs>
        <w:autoSpaceDE w:val="0"/>
        <w:autoSpaceDN w:val="0"/>
        <w:adjustRightInd w:val="0"/>
        <w:ind w:left="308" w:hanging="308"/>
        <w:rPr>
          <w:rFonts w:ascii="ISOCPEUR" w:hAnsi="ISOCPEUR" w:cs="ISOCPEUR"/>
          <w:i/>
          <w:sz w:val="32"/>
          <w:szCs w:val="32"/>
          <w:u w:val="single"/>
        </w:rPr>
      </w:pPr>
    </w:p>
    <w:p w14:paraId="091AD8D5" w14:textId="77777777" w:rsidR="00DB0E38" w:rsidRDefault="00DB0E38" w:rsidP="00DB0E38">
      <w:pPr>
        <w:tabs>
          <w:tab w:val="left" w:pos="548"/>
        </w:tabs>
        <w:autoSpaceDE w:val="0"/>
        <w:autoSpaceDN w:val="0"/>
        <w:adjustRightInd w:val="0"/>
        <w:ind w:left="308" w:hanging="308"/>
        <w:rPr>
          <w:rFonts w:ascii="ISOCPEUR" w:hAnsi="ISOCPEUR" w:cs="ISOCPEUR"/>
          <w:i/>
          <w:sz w:val="32"/>
          <w:szCs w:val="32"/>
          <w:u w:val="single"/>
        </w:rPr>
      </w:pPr>
      <w:r w:rsidRPr="00DB0E38">
        <w:rPr>
          <w:rFonts w:ascii="ISOCPEUR" w:hAnsi="ISOCPEUR" w:cs="ISOCPEUR"/>
          <w:i/>
          <w:sz w:val="32"/>
          <w:szCs w:val="32"/>
          <w:u w:val="single"/>
        </w:rPr>
        <w:t>2.</w:t>
      </w:r>
      <w:r w:rsidRPr="00DB0E38">
        <w:rPr>
          <w:rFonts w:ascii="ISOCPEUR" w:hAnsi="ISOCPEUR" w:cs="ISOCPEUR"/>
          <w:i/>
          <w:sz w:val="32"/>
          <w:szCs w:val="32"/>
          <w:u w:val="single"/>
        </w:rPr>
        <w:tab/>
        <w:t xml:space="preserve"> Инструкция по эксплуатации</w:t>
      </w:r>
    </w:p>
    <w:p w14:paraId="3F4435DE" w14:textId="77777777" w:rsidR="00DB0E38" w:rsidRDefault="00DB0E38" w:rsidP="00DB0E38">
      <w:pPr>
        <w:tabs>
          <w:tab w:val="left" w:pos="548"/>
        </w:tabs>
        <w:autoSpaceDE w:val="0"/>
        <w:autoSpaceDN w:val="0"/>
        <w:adjustRightInd w:val="0"/>
        <w:ind w:left="308" w:hanging="308"/>
        <w:rPr>
          <w:rFonts w:ascii="ISOCPEUR" w:hAnsi="ISOCPEUR" w:cs="ISOCPEUR"/>
          <w:i/>
          <w:sz w:val="32"/>
          <w:szCs w:val="32"/>
          <w:u w:val="single"/>
        </w:rPr>
      </w:pPr>
    </w:p>
    <w:p w14:paraId="2A3A1A2B" w14:textId="77777777" w:rsidR="009D2C6A" w:rsidRDefault="00DB0E38" w:rsidP="009D2C6A">
      <w:pPr>
        <w:tabs>
          <w:tab w:val="left" w:pos="1440"/>
        </w:tabs>
        <w:autoSpaceDE w:val="0"/>
        <w:autoSpaceDN w:val="0"/>
        <w:adjustRightInd w:val="0"/>
        <w:ind w:left="567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 xml:space="preserve">2.1. </w:t>
      </w:r>
      <w:r w:rsidRPr="00DB0E38">
        <w:rPr>
          <w:rFonts w:ascii="ISOCPEUR" w:hAnsi="ISOCPEUR" w:cs="ISOCPEUR"/>
          <w:i/>
          <w:sz w:val="32"/>
          <w:szCs w:val="32"/>
        </w:rPr>
        <w:t>Общие требования</w:t>
      </w:r>
    </w:p>
    <w:p w14:paraId="52DD8D13" w14:textId="77777777" w:rsidR="009D2C6A" w:rsidRDefault="009D2C6A" w:rsidP="009D2C6A">
      <w:pPr>
        <w:tabs>
          <w:tab w:val="left" w:pos="1440"/>
        </w:tabs>
        <w:autoSpaceDE w:val="0"/>
        <w:autoSpaceDN w:val="0"/>
        <w:adjustRightInd w:val="0"/>
        <w:ind w:left="567"/>
        <w:rPr>
          <w:rFonts w:ascii="ISOCPEUR" w:hAnsi="ISOCPEUR" w:cs="ISOCPEUR"/>
          <w:i/>
          <w:sz w:val="32"/>
          <w:szCs w:val="32"/>
        </w:rPr>
      </w:pPr>
    </w:p>
    <w:p w14:paraId="03F5CC00" w14:textId="3F2F8DBF" w:rsidR="009D2C6A" w:rsidRPr="009D2C6A" w:rsidRDefault="009D2C6A" w:rsidP="009D2C6A">
      <w:pPr>
        <w:tabs>
          <w:tab w:val="left" w:pos="14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28"/>
          <w:szCs w:val="28"/>
        </w:rPr>
        <w:t xml:space="preserve">1. </w:t>
      </w:r>
      <w:r w:rsidRPr="009D2C6A">
        <w:rPr>
          <w:rFonts w:ascii="ISOCPEUR" w:hAnsi="ISOCPEUR" w:cs="ISOCPEUR"/>
          <w:i/>
          <w:sz w:val="28"/>
          <w:szCs w:val="28"/>
        </w:rPr>
        <w:t>Система электропривода (электролебедка) ЛЭ</w:t>
      </w:r>
      <w:r w:rsidR="003244C7">
        <w:rPr>
          <w:rFonts w:ascii="ISOCPEUR" w:hAnsi="ISOCPEUR" w:cs="ISOCPEUR"/>
          <w:i/>
          <w:sz w:val="28"/>
          <w:szCs w:val="28"/>
        </w:rPr>
        <w:t>Зн</w:t>
      </w:r>
      <w:r w:rsidRPr="009D2C6A">
        <w:rPr>
          <w:rFonts w:ascii="ISOCPEUR" w:hAnsi="ISOCPEUR" w:cs="ISOCPEUR"/>
          <w:i/>
          <w:sz w:val="28"/>
          <w:szCs w:val="28"/>
        </w:rPr>
        <w:t>-</w:t>
      </w:r>
      <w:r w:rsidR="003244C7">
        <w:rPr>
          <w:rFonts w:ascii="ISOCPEUR" w:hAnsi="ISOCPEUR" w:cs="ISOCPEUR"/>
          <w:i/>
          <w:sz w:val="28"/>
          <w:szCs w:val="28"/>
        </w:rPr>
        <w:t>1</w:t>
      </w:r>
      <w:r w:rsidRPr="009D2C6A">
        <w:rPr>
          <w:rFonts w:ascii="ISOCPEUR" w:hAnsi="ISOCPEUR" w:cs="ISOCPEUR"/>
          <w:i/>
          <w:sz w:val="28"/>
          <w:szCs w:val="28"/>
        </w:rPr>
        <w:t>,</w:t>
      </w:r>
      <w:r w:rsidR="003244C7">
        <w:rPr>
          <w:rFonts w:ascii="ISOCPEUR" w:hAnsi="ISOCPEUR" w:cs="ISOCPEUR"/>
          <w:i/>
          <w:sz w:val="28"/>
          <w:szCs w:val="28"/>
        </w:rPr>
        <w:t>2</w:t>
      </w:r>
      <w:r w:rsidRPr="009D2C6A">
        <w:rPr>
          <w:rFonts w:ascii="ISOCPEUR" w:hAnsi="ISOCPEUR" w:cs="ISOCPEUR"/>
          <w:i/>
          <w:sz w:val="28"/>
          <w:szCs w:val="28"/>
        </w:rPr>
        <w:t>-</w:t>
      </w:r>
      <w:r w:rsidR="003244C7">
        <w:rPr>
          <w:rFonts w:ascii="ISOCPEUR" w:hAnsi="ISOCPEUR" w:cs="ISOCPEUR"/>
          <w:i/>
          <w:sz w:val="28"/>
          <w:szCs w:val="28"/>
        </w:rPr>
        <w:t>0,55</w:t>
      </w:r>
      <w:r w:rsidRPr="009D2C6A">
        <w:rPr>
          <w:rFonts w:ascii="ISOCPEUR" w:hAnsi="ISOCPEUR" w:cs="ISOCPEUR"/>
          <w:i/>
          <w:sz w:val="28"/>
          <w:szCs w:val="28"/>
        </w:rPr>
        <w:t xml:space="preserve"> (далее лебедка) предназначена для </w:t>
      </w:r>
      <w:r w:rsidR="00EB3F21">
        <w:rPr>
          <w:rFonts w:ascii="ISOCPEUR" w:hAnsi="ISOCPEUR" w:cs="ISOCPEUR"/>
          <w:i/>
          <w:sz w:val="28"/>
          <w:szCs w:val="28"/>
        </w:rPr>
        <w:t>привода</w:t>
      </w:r>
      <w:r w:rsidRPr="009D2C6A">
        <w:rPr>
          <w:rFonts w:ascii="ISOCPEUR" w:hAnsi="ISOCPEUR" w:cs="ISOCPEUR"/>
          <w:i/>
          <w:sz w:val="28"/>
          <w:szCs w:val="28"/>
        </w:rPr>
        <w:t xml:space="preserve"> </w:t>
      </w:r>
      <w:r w:rsidR="003244C7">
        <w:rPr>
          <w:rFonts w:ascii="ISOCPEUR" w:hAnsi="ISOCPEUR" w:cs="ISOCPEUR"/>
          <w:i/>
          <w:sz w:val="28"/>
          <w:szCs w:val="28"/>
        </w:rPr>
        <w:t>занавеса</w:t>
      </w:r>
      <w:r w:rsidRPr="009D2C6A">
        <w:rPr>
          <w:rFonts w:ascii="ISOCPEUR" w:hAnsi="ISOCPEUR" w:cs="ISOCPEUR"/>
          <w:i/>
          <w:sz w:val="28"/>
          <w:szCs w:val="28"/>
        </w:rPr>
        <w:t>.</w:t>
      </w:r>
    </w:p>
    <w:p w14:paraId="079FD972" w14:textId="17DFCF00" w:rsidR="009D2C6A" w:rsidRPr="009D2C6A" w:rsidRDefault="009D2C6A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2.</w:t>
      </w:r>
      <w:r w:rsidRPr="009D2C6A">
        <w:rPr>
          <w:rFonts w:ascii="ISOCPEUR" w:hAnsi="ISOCPEUR" w:cs="ISOCPEUR"/>
          <w:i/>
          <w:sz w:val="28"/>
          <w:szCs w:val="28"/>
        </w:rPr>
        <w:tab/>
        <w:t>Возможно (и желательно) использование с лебедкой шкафов управления с регулировкой скорости и/или плавным стартом и остановкой.</w:t>
      </w:r>
    </w:p>
    <w:p w14:paraId="1A659BCB" w14:textId="77777777" w:rsidR="009D2C6A" w:rsidRPr="009D2C6A" w:rsidRDefault="009D2C6A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3.</w:t>
      </w:r>
      <w:r w:rsidRPr="009D2C6A">
        <w:rPr>
          <w:rFonts w:ascii="ISOCPEUR" w:hAnsi="ISOCPEUR" w:cs="ISOCPEUR"/>
          <w:i/>
          <w:sz w:val="28"/>
          <w:szCs w:val="28"/>
        </w:rPr>
        <w:tab/>
        <w:t xml:space="preserve">Помните, </w:t>
      </w:r>
      <w:proofErr w:type="gramStart"/>
      <w:r w:rsidRPr="009D2C6A">
        <w:rPr>
          <w:rFonts w:ascii="ISOCPEUR" w:hAnsi="ISOCPEUR" w:cs="ISOCPEUR"/>
          <w:i/>
          <w:sz w:val="28"/>
          <w:szCs w:val="28"/>
        </w:rPr>
        <w:t>механизмы</w:t>
      </w:r>
      <w:proofErr w:type="gramEnd"/>
      <w:r w:rsidRPr="009D2C6A">
        <w:rPr>
          <w:rFonts w:ascii="ISOCPEUR" w:hAnsi="ISOCPEUR" w:cs="ISOCPEUR"/>
          <w:i/>
          <w:sz w:val="28"/>
          <w:szCs w:val="28"/>
        </w:rPr>
        <w:t xml:space="preserve"> и компоненты лебедки являются сложными и ответственными изделиями, и замена их частей на детали не промышленного производства может привести к аварии.</w:t>
      </w:r>
    </w:p>
    <w:p w14:paraId="4716891F" w14:textId="77777777" w:rsidR="009D2C6A" w:rsidRPr="009D2C6A" w:rsidRDefault="009D2C6A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4.</w:t>
      </w:r>
      <w:r w:rsidRPr="009D2C6A">
        <w:rPr>
          <w:rFonts w:ascii="ISOCPEUR" w:hAnsi="ISOCPEUR" w:cs="ISOCPEUR"/>
          <w:i/>
          <w:sz w:val="28"/>
          <w:szCs w:val="28"/>
        </w:rPr>
        <w:tab/>
        <w:t>Перед началом работы внимательно ознакомьтесь с настоящей инструкцией, осмотрите все элементы и детали, внимательно изучите весь механизм подъема в целом, убедитесь в его исправности и работоспособности, проверьте надежность электрических соединений и правильность намотки троса на барабан.</w:t>
      </w:r>
    </w:p>
    <w:p w14:paraId="469743F3" w14:textId="77777777" w:rsidR="009D2C6A" w:rsidRDefault="009D2C6A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5.</w:t>
      </w:r>
      <w:r w:rsidRPr="009D2C6A">
        <w:rPr>
          <w:rFonts w:ascii="ISOCPEUR" w:hAnsi="ISOCPEUR" w:cs="ISOCPEUR"/>
          <w:i/>
          <w:sz w:val="28"/>
          <w:szCs w:val="28"/>
        </w:rPr>
        <w:tab/>
        <w:t>К управлению лебедкой и ее обслуживанию допускается только обученный и аттестованный персонал.</w:t>
      </w:r>
    </w:p>
    <w:p w14:paraId="0DB4DDF9" w14:textId="77777777" w:rsidR="00126800" w:rsidRDefault="00126800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31938B30" w14:textId="77777777" w:rsidR="003244C7" w:rsidRDefault="003244C7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044F766D" w14:textId="77777777" w:rsidR="003244C7" w:rsidRDefault="003244C7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777ED9BC" w14:textId="77777777" w:rsidR="003244C7" w:rsidRPr="009D2C6A" w:rsidRDefault="003244C7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3416AB60" w14:textId="77777777" w:rsidR="009D2C6A" w:rsidRPr="009D2C6A" w:rsidRDefault="009D2C6A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6.</w:t>
      </w:r>
      <w:r w:rsidRPr="009D2C6A">
        <w:rPr>
          <w:rFonts w:ascii="ISOCPEUR" w:hAnsi="ISOCPEUR" w:cs="ISOCPEUR"/>
          <w:i/>
          <w:sz w:val="28"/>
          <w:szCs w:val="28"/>
        </w:rPr>
        <w:tab/>
        <w:t xml:space="preserve">Управление должно осуществляться только с места, с которого просматривается вся траектория движения подъема (софита, </w:t>
      </w:r>
      <w:proofErr w:type="spellStart"/>
      <w:r w:rsidRPr="009D2C6A">
        <w:rPr>
          <w:rFonts w:ascii="ISOCPEUR" w:hAnsi="ISOCPEUR" w:cs="ISOCPEUR"/>
          <w:i/>
          <w:sz w:val="28"/>
          <w:szCs w:val="28"/>
        </w:rPr>
        <w:t>штанкета</w:t>
      </w:r>
      <w:proofErr w:type="spellEnd"/>
      <w:r w:rsidRPr="009D2C6A">
        <w:rPr>
          <w:rFonts w:ascii="ISOCPEUR" w:hAnsi="ISOCPEUR" w:cs="ISOCPEUR"/>
          <w:i/>
          <w:sz w:val="28"/>
          <w:szCs w:val="28"/>
        </w:rPr>
        <w:t xml:space="preserve"> и др.).</w:t>
      </w:r>
    </w:p>
    <w:p w14:paraId="64B96381" w14:textId="03006367" w:rsidR="009D2C6A" w:rsidRPr="009D2C6A" w:rsidRDefault="009D2C6A" w:rsidP="009D2C6A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7.</w:t>
      </w:r>
      <w:r w:rsidRPr="009D2C6A">
        <w:rPr>
          <w:rFonts w:ascii="ISOCPEUR" w:hAnsi="ISOCPEUR" w:cs="ISOCPEUR"/>
          <w:i/>
          <w:sz w:val="28"/>
          <w:szCs w:val="28"/>
        </w:rPr>
        <w:tab/>
      </w:r>
      <w:proofErr w:type="spellStart"/>
      <w:r w:rsidRPr="009D2C6A">
        <w:rPr>
          <w:rFonts w:ascii="ISOCPEUR" w:hAnsi="ISOCPEUR" w:cs="ISOCPEUR"/>
          <w:i/>
          <w:sz w:val="28"/>
          <w:szCs w:val="28"/>
        </w:rPr>
        <w:t>Командоаппарат</w:t>
      </w:r>
      <w:proofErr w:type="spellEnd"/>
      <w:r w:rsidRPr="009D2C6A">
        <w:rPr>
          <w:rFonts w:ascii="ISOCPEUR" w:hAnsi="ISOCPEUR" w:cs="ISOCPEUR"/>
          <w:i/>
          <w:sz w:val="28"/>
          <w:szCs w:val="28"/>
        </w:rPr>
        <w:t xml:space="preserve"> КА-</w:t>
      </w:r>
      <w:r w:rsidR="003244C7">
        <w:rPr>
          <w:rFonts w:ascii="ISOCPEUR" w:hAnsi="ISOCPEUR" w:cs="ISOCPEUR"/>
          <w:i/>
          <w:sz w:val="28"/>
          <w:szCs w:val="28"/>
        </w:rPr>
        <w:t>00</w:t>
      </w:r>
      <w:r w:rsidRPr="009D2C6A">
        <w:rPr>
          <w:rFonts w:ascii="ISOCPEUR" w:hAnsi="ISOCPEUR" w:cs="ISOCPEUR"/>
          <w:i/>
          <w:sz w:val="28"/>
          <w:szCs w:val="28"/>
        </w:rPr>
        <w:t>1 с датчиками положения обеспечивает максимальную точность остановки, надежность и удобство в настройке и эксплуатации, и соответствует "Правилам охраны труда в театрах и концертных залах", утвержденным Министерством культуры Р</w:t>
      </w:r>
      <w:r w:rsidR="003244C7">
        <w:rPr>
          <w:rFonts w:ascii="ISOCPEUR" w:hAnsi="ISOCPEUR" w:cs="ISOCPEUR"/>
          <w:i/>
          <w:sz w:val="28"/>
          <w:szCs w:val="28"/>
        </w:rPr>
        <w:t>оссийской Федерации в 1998 году</w:t>
      </w:r>
      <w:r w:rsidRPr="009D2C6A">
        <w:rPr>
          <w:rFonts w:ascii="ISOCPEUR" w:hAnsi="ISOCPEUR" w:cs="ISOCPEUR"/>
          <w:i/>
          <w:sz w:val="28"/>
          <w:szCs w:val="28"/>
        </w:rPr>
        <w:t>.</w:t>
      </w:r>
    </w:p>
    <w:p w14:paraId="241AC6E2" w14:textId="77777777" w:rsidR="00DB0E38" w:rsidRDefault="00DB0E38" w:rsidP="00DB0E38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3E865991" w14:textId="337E72F6" w:rsidR="00DB0E38" w:rsidRPr="00DB0E38" w:rsidRDefault="00DB0E38" w:rsidP="00DB0E38">
      <w:pPr>
        <w:tabs>
          <w:tab w:val="left" w:pos="788"/>
          <w:tab w:val="left" w:pos="1440"/>
        </w:tabs>
        <w:autoSpaceDE w:val="0"/>
        <w:autoSpaceDN w:val="0"/>
        <w:adjustRightInd w:val="0"/>
        <w:ind w:left="567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 xml:space="preserve">2.2. </w:t>
      </w:r>
      <w:r w:rsidRPr="00DB0E38">
        <w:rPr>
          <w:rFonts w:ascii="ISOCPEUR" w:hAnsi="ISOCPEUR" w:cs="ISOCPEUR"/>
          <w:i/>
          <w:sz w:val="32"/>
          <w:szCs w:val="32"/>
        </w:rPr>
        <w:t>Правила по безопасной эксплуатации</w:t>
      </w:r>
    </w:p>
    <w:p w14:paraId="208DEB65" w14:textId="77777777" w:rsidR="00DB0E38" w:rsidRPr="00DB0E38" w:rsidRDefault="00DB0E38" w:rsidP="00DB0E38">
      <w:pPr>
        <w:rPr>
          <w:i/>
          <w:sz w:val="28"/>
          <w:szCs w:val="28"/>
        </w:rPr>
      </w:pPr>
    </w:p>
    <w:p w14:paraId="0E347650" w14:textId="15E8CEEF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1. </w:t>
      </w:r>
      <w:r w:rsidRPr="009D2C6A">
        <w:rPr>
          <w:rFonts w:ascii="ISOCPEUR" w:hAnsi="ISOCPEUR" w:cs="ISOCPEUR"/>
          <w:i/>
          <w:sz w:val="28"/>
          <w:szCs w:val="28"/>
        </w:rPr>
        <w:t>Для обеспечения безопасной и безотказной работы лебедки необходимо регулярно проверять и по мере необходимости подтягивать крепления, винтовые электрические соединения, и регулировать механизмы; своевременно устранять возникшие неисправности и заменять вышедшие из строя детали.</w:t>
      </w:r>
    </w:p>
    <w:p w14:paraId="0DAB991A" w14:textId="11D14130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2. </w:t>
      </w:r>
      <w:r w:rsidRPr="009D2C6A">
        <w:rPr>
          <w:rFonts w:ascii="ISOCPEUR" w:hAnsi="ISOCPEUR" w:cs="ISOCPEUR"/>
          <w:i/>
          <w:sz w:val="28"/>
          <w:szCs w:val="28"/>
        </w:rPr>
        <w:t>Осмотры производить еженедельно.</w:t>
      </w:r>
    </w:p>
    <w:p w14:paraId="0B1D2CF3" w14:textId="1494E8B1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3. </w:t>
      </w:r>
      <w:r w:rsidRPr="009D2C6A">
        <w:rPr>
          <w:rFonts w:ascii="ISOCPEUR" w:hAnsi="ISOCPEUR" w:cs="ISOCPEUR"/>
          <w:i/>
          <w:sz w:val="28"/>
          <w:szCs w:val="28"/>
        </w:rPr>
        <w:t>Рама лебедки, корпуса шкафа управления и пульта дистанционного управление должны быть заземлены.</w:t>
      </w:r>
    </w:p>
    <w:p w14:paraId="79522A16" w14:textId="3F0F10C2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4. </w:t>
      </w:r>
      <w:r w:rsidRPr="009D2C6A">
        <w:rPr>
          <w:rFonts w:ascii="ISOCPEUR" w:hAnsi="ISOCPEUR" w:cs="ISOCPEUR"/>
          <w:i/>
          <w:sz w:val="28"/>
          <w:szCs w:val="28"/>
        </w:rPr>
        <w:t>Электрические соединения должны быть выполнены в соответствие с действующими требованиями ПУЭ и ПТБ.</w:t>
      </w:r>
    </w:p>
    <w:p w14:paraId="79AAB300" w14:textId="4B3CA403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5. </w:t>
      </w:r>
      <w:r w:rsidRPr="009D2C6A">
        <w:rPr>
          <w:rFonts w:ascii="ISOCPEUR" w:hAnsi="ISOCPEUR" w:cs="ISOCPEUR"/>
          <w:i/>
          <w:sz w:val="28"/>
          <w:szCs w:val="28"/>
        </w:rPr>
        <w:t>Лебедка должна быть огорожена.</w:t>
      </w:r>
    </w:p>
    <w:p w14:paraId="24A1F260" w14:textId="02C424A2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6. </w:t>
      </w:r>
      <w:r w:rsidRPr="009D2C6A">
        <w:rPr>
          <w:rFonts w:ascii="ISOCPEUR" w:hAnsi="ISOCPEUR" w:cs="ISOCPEUR"/>
          <w:i/>
          <w:sz w:val="28"/>
          <w:szCs w:val="28"/>
        </w:rPr>
        <w:t xml:space="preserve">Обслуживание </w:t>
      </w:r>
      <w:proofErr w:type="gramStart"/>
      <w:r w:rsidRPr="009D2C6A">
        <w:rPr>
          <w:rFonts w:ascii="ISOCPEUR" w:hAnsi="ISOCPEUR" w:cs="ISOCPEUR"/>
          <w:i/>
          <w:sz w:val="28"/>
          <w:szCs w:val="28"/>
        </w:rPr>
        <w:t>мотор-редуктора</w:t>
      </w:r>
      <w:proofErr w:type="gramEnd"/>
      <w:r w:rsidRPr="009D2C6A">
        <w:rPr>
          <w:rFonts w:ascii="ISOCPEUR" w:hAnsi="ISOCPEUR" w:cs="ISOCPEUR"/>
          <w:i/>
          <w:sz w:val="28"/>
          <w:szCs w:val="28"/>
        </w:rPr>
        <w:t xml:space="preserve"> проводить в соответствии с требованиями завода-изготовителя.</w:t>
      </w:r>
    </w:p>
    <w:p w14:paraId="73DC0B96" w14:textId="43D124BB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7. </w:t>
      </w:r>
      <w:r w:rsidRPr="009D2C6A">
        <w:rPr>
          <w:rFonts w:ascii="ISOCPEUR" w:hAnsi="ISOCPEUR" w:cs="ISOCPEUR"/>
          <w:i/>
          <w:sz w:val="28"/>
          <w:szCs w:val="28"/>
        </w:rPr>
        <w:t>Трос должен иметь нормальное натяжение и правильно укладываться на барабан без пропусков канавок и перехлестов.</w:t>
      </w:r>
    </w:p>
    <w:p w14:paraId="5BB57AF8" w14:textId="497AE59C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8. </w:t>
      </w:r>
      <w:r w:rsidRPr="009D2C6A">
        <w:rPr>
          <w:rFonts w:ascii="ISOCPEUR" w:hAnsi="ISOCPEUR" w:cs="ISOCPEUR"/>
          <w:i/>
          <w:sz w:val="28"/>
          <w:szCs w:val="28"/>
        </w:rPr>
        <w:t>Не допускайте попадание влаги и грязи на электропривод на элементы электроуправления.</w:t>
      </w:r>
    </w:p>
    <w:p w14:paraId="5C3B5123" w14:textId="0AC77D0C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9. </w:t>
      </w:r>
      <w:r w:rsidRPr="009D2C6A">
        <w:rPr>
          <w:rFonts w:ascii="ISOCPEUR" w:hAnsi="ISOCPEUR" w:cs="ISOCPEUR"/>
          <w:i/>
          <w:sz w:val="28"/>
          <w:szCs w:val="28"/>
          <w:u w:val="single"/>
        </w:rPr>
        <w:t>ЗАПРЕЩАЕТСЯ</w:t>
      </w:r>
      <w:r w:rsidRPr="009D2C6A">
        <w:rPr>
          <w:rFonts w:ascii="ISOCPEUR" w:hAnsi="ISOCPEUR" w:cs="ISOCPEUR"/>
          <w:i/>
          <w:sz w:val="28"/>
          <w:szCs w:val="28"/>
        </w:rPr>
        <w:t>:</w:t>
      </w:r>
    </w:p>
    <w:p w14:paraId="6AA48BC5" w14:textId="3B33572B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допускать к управлению, настройке, ремонту не обученных и не прошедших тренировку лиц;</w:t>
      </w:r>
    </w:p>
    <w:p w14:paraId="4592FF86" w14:textId="5C120AC0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производить смазку, ремонт, замену деталей или натяжку троса при включенном электропитании системы;</w:t>
      </w:r>
    </w:p>
    <w:p w14:paraId="3361944B" w14:textId="7EB0B4B9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накрывать привод каким-либо кожухом без согласования с производителем;</w:t>
      </w:r>
    </w:p>
    <w:p w14:paraId="4182C834" w14:textId="0F59AF8F" w:rsid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 xml:space="preserve">пользоваться системой с </w:t>
      </w:r>
      <w:proofErr w:type="gramStart"/>
      <w:r w:rsidRPr="009D2C6A">
        <w:rPr>
          <w:rFonts w:ascii="ISOCPEUR" w:hAnsi="ISOCPEUR" w:cs="ISOCPEUR"/>
          <w:i/>
          <w:sz w:val="28"/>
          <w:szCs w:val="28"/>
        </w:rPr>
        <w:t>отключенным</w:t>
      </w:r>
      <w:proofErr w:type="gramEnd"/>
      <w:r w:rsidRPr="009D2C6A">
        <w:rPr>
          <w:rFonts w:ascii="ISOCPEUR" w:hAnsi="ISOCPEUR" w:cs="ISOCPEUR"/>
          <w:i/>
          <w:sz w:val="28"/>
          <w:szCs w:val="28"/>
        </w:rPr>
        <w:t xml:space="preserve"> или не настроенным </w:t>
      </w:r>
      <w:proofErr w:type="spellStart"/>
      <w:r w:rsidRPr="009D2C6A">
        <w:rPr>
          <w:rFonts w:ascii="ISOCPEUR" w:hAnsi="ISOCPEUR" w:cs="ISOCPEUR"/>
          <w:i/>
          <w:sz w:val="28"/>
          <w:szCs w:val="28"/>
        </w:rPr>
        <w:t>командоаппаратом</w:t>
      </w:r>
      <w:proofErr w:type="spellEnd"/>
      <w:r w:rsidRPr="009D2C6A">
        <w:rPr>
          <w:rFonts w:ascii="ISOCPEUR" w:hAnsi="ISOCPEUR" w:cs="ISOCPEUR"/>
          <w:i/>
          <w:sz w:val="28"/>
          <w:szCs w:val="28"/>
        </w:rPr>
        <w:t>;</w:t>
      </w:r>
    </w:p>
    <w:p w14:paraId="59C34412" w14:textId="77777777" w:rsidR="00F31D39" w:rsidRDefault="00F31D39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</w:p>
    <w:p w14:paraId="33174BEB" w14:textId="77777777" w:rsidR="00F31D39" w:rsidRPr="009D2C6A" w:rsidRDefault="00F31D39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</w:p>
    <w:p w14:paraId="51474D41" w14:textId="1D4B9DEF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</w:r>
      <w:r w:rsidRPr="009D2C6A">
        <w:rPr>
          <w:rFonts w:ascii="ISOCPEUR" w:hAnsi="ISOCPEUR" w:cs="ISOCPEUR"/>
          <w:i/>
          <w:sz w:val="28"/>
          <w:szCs w:val="28"/>
        </w:rPr>
        <w:t>-</w:t>
      </w:r>
      <w:r>
        <w:rPr>
          <w:rFonts w:ascii="ISOCPEUR" w:hAnsi="ISOCPEUR" w:cs="ISOCPEUR"/>
          <w:i/>
          <w:sz w:val="28"/>
          <w:szCs w:val="28"/>
        </w:rPr>
        <w:t xml:space="preserve"> </w:t>
      </w:r>
      <w:r w:rsidRPr="009D2C6A">
        <w:rPr>
          <w:rFonts w:ascii="ISOCPEUR" w:hAnsi="ISOCPEUR" w:cs="ISOCPEUR"/>
          <w:i/>
          <w:sz w:val="28"/>
          <w:szCs w:val="28"/>
        </w:rPr>
        <w:t>пользоваться системой с поврежденными органами управления или с нарушенной электрической изоляцией кабелей;</w:t>
      </w:r>
    </w:p>
    <w:p w14:paraId="376B92B3" w14:textId="78F688CD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оставлять систему включенной без надобности;</w:t>
      </w:r>
    </w:p>
    <w:p w14:paraId="34E7BFEF" w14:textId="24EB1C68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 xml:space="preserve">эксплуатировать систему со снятой крышкой </w:t>
      </w:r>
      <w:proofErr w:type="spellStart"/>
      <w:r w:rsidRPr="009D2C6A">
        <w:rPr>
          <w:rFonts w:ascii="ISOCPEUR" w:hAnsi="ISOCPEUR" w:cs="ISOCPEUR"/>
          <w:i/>
          <w:sz w:val="28"/>
          <w:szCs w:val="28"/>
        </w:rPr>
        <w:t>командоаппарата</w:t>
      </w:r>
      <w:proofErr w:type="spellEnd"/>
      <w:r w:rsidRPr="009D2C6A">
        <w:rPr>
          <w:rFonts w:ascii="ISOCPEUR" w:hAnsi="ISOCPEUR" w:cs="ISOCPEUR"/>
          <w:i/>
          <w:sz w:val="28"/>
          <w:szCs w:val="28"/>
        </w:rPr>
        <w:t xml:space="preserve"> или открытым шкафом;</w:t>
      </w:r>
    </w:p>
    <w:p w14:paraId="39BB04AC" w14:textId="6AAD860A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эксплуатировать лебедку со снятым прижимным роликом;</w:t>
      </w:r>
    </w:p>
    <w:p w14:paraId="56AF13F3" w14:textId="1DFC19AF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внезапно переключать движение механизма на обратный ход;</w:t>
      </w:r>
    </w:p>
    <w:p w14:paraId="159D2679" w14:textId="6B71FF33" w:rsidR="009D2C6A" w:rsidRPr="009D2C6A" w:rsidRDefault="009D2C6A" w:rsidP="009D2C6A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</w:r>
      <w:proofErr w:type="gramStart"/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9D2C6A">
        <w:rPr>
          <w:rFonts w:ascii="ISOCPEUR" w:hAnsi="ISOCPEUR" w:cs="ISOCPEUR"/>
          <w:i/>
          <w:sz w:val="28"/>
          <w:szCs w:val="28"/>
          <w:u w:val="single"/>
        </w:rPr>
        <w:t>ЗАПРЕЩАЕТСЯ</w:t>
      </w:r>
      <w:r w:rsidRPr="009D2C6A">
        <w:rPr>
          <w:rFonts w:ascii="ISOCPEUR" w:hAnsi="ISOCPEUR" w:cs="ISOCPEUR"/>
          <w:i/>
          <w:sz w:val="28"/>
          <w:szCs w:val="28"/>
        </w:rPr>
        <w:t>: управлять системой привода с блокированными (нажатой кнопкой "блокировка" в шкафу управления.</w:t>
      </w:r>
      <w:proofErr w:type="gramEnd"/>
      <w:r w:rsidRPr="009D2C6A">
        <w:rPr>
          <w:rFonts w:ascii="ISOCPEUR" w:hAnsi="ISOCPEUR" w:cs="ISOCPEUR"/>
          <w:i/>
          <w:sz w:val="28"/>
          <w:szCs w:val="28"/>
        </w:rPr>
        <w:t xml:space="preserve"> </w:t>
      </w:r>
      <w:proofErr w:type="gramStart"/>
      <w:r w:rsidRPr="009D2C6A">
        <w:rPr>
          <w:rFonts w:ascii="ISOCPEUR" w:hAnsi="ISOCPEUR" w:cs="ISOCPEUR"/>
          <w:i/>
          <w:sz w:val="28"/>
          <w:szCs w:val="28"/>
        </w:rPr>
        <w:t>Она предназначена только для настройки аварийных конечных выключателей) или не подключенными конечными выключателями</w:t>
      </w:r>
      <w:proofErr w:type="gramEnd"/>
    </w:p>
    <w:p w14:paraId="63FCE12D" w14:textId="77777777" w:rsidR="00DB0E38" w:rsidRDefault="00DB0E38" w:rsidP="00DB0E38">
      <w:pPr>
        <w:tabs>
          <w:tab w:val="left" w:pos="1200"/>
        </w:tabs>
        <w:autoSpaceDE w:val="0"/>
        <w:autoSpaceDN w:val="0"/>
        <w:adjustRightInd w:val="0"/>
        <w:ind w:hanging="720"/>
        <w:jc w:val="both"/>
        <w:rPr>
          <w:rFonts w:ascii="ISOCPEUR" w:hAnsi="ISOCPEUR" w:cs="ISOCPEUR"/>
          <w:i/>
          <w:sz w:val="28"/>
          <w:szCs w:val="28"/>
        </w:rPr>
      </w:pPr>
    </w:p>
    <w:p w14:paraId="62565E70" w14:textId="77777777" w:rsidR="00DB0E38" w:rsidRDefault="00DB0E38" w:rsidP="00DB0E38">
      <w:pPr>
        <w:tabs>
          <w:tab w:val="left" w:pos="192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  <w:r w:rsidRPr="00DB0E38">
        <w:rPr>
          <w:rFonts w:ascii="ISOCPEUR" w:hAnsi="ISOCPEUR" w:cs="ISOCPEUR"/>
          <w:i/>
          <w:sz w:val="32"/>
          <w:szCs w:val="32"/>
        </w:rPr>
        <w:t>2.3.</w:t>
      </w:r>
      <w:r w:rsidRPr="00DB0E38">
        <w:rPr>
          <w:rFonts w:ascii="ISOCPEUR" w:hAnsi="ISOCPEUR" w:cs="ISOCPEUR"/>
          <w:i/>
          <w:sz w:val="32"/>
          <w:szCs w:val="32"/>
        </w:rPr>
        <w:tab/>
        <w:t>Рекомендации по заправке троса на барабан</w:t>
      </w:r>
    </w:p>
    <w:p w14:paraId="0580F5D1" w14:textId="77777777" w:rsid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0428A943" w14:textId="1529F3F7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 xml:space="preserve">Навивка троса на барабан должна осуществляться двумя специалистами. </w:t>
      </w:r>
    </w:p>
    <w:p w14:paraId="26F232A1" w14:textId="3F631769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>Навивка троса на барабан начинается с крепления одного конца троса на барабане двумя прижимными планками.</w:t>
      </w:r>
    </w:p>
    <w:p w14:paraId="348D0250" w14:textId="77777777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ind w:left="1287" w:hanging="720"/>
        <w:jc w:val="both"/>
        <w:rPr>
          <w:rFonts w:ascii="ISOCPEUR" w:hAnsi="ISOCPEUR" w:cs="ISOCPEUR"/>
          <w:i/>
          <w:sz w:val="28"/>
          <w:szCs w:val="28"/>
        </w:rPr>
      </w:pPr>
      <w:r w:rsidRPr="009D2C6A">
        <w:rPr>
          <w:rFonts w:ascii="ISOCPEUR" w:hAnsi="ISOCPEUR" w:cs="ISOCPEUR"/>
          <w:i/>
          <w:sz w:val="28"/>
          <w:szCs w:val="28"/>
        </w:rPr>
        <w:tab/>
      </w:r>
    </w:p>
    <w:p w14:paraId="209E76E7" w14:textId="5785F1BB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  <w:u w:val="single"/>
        </w:rPr>
      </w:pPr>
      <w:r w:rsidRPr="009D2C6A">
        <w:rPr>
          <w:rFonts w:ascii="ISOCPEUR" w:hAnsi="ISOCPEUR" w:cs="ISOCPEUR"/>
          <w:i/>
          <w:sz w:val="28"/>
          <w:szCs w:val="28"/>
          <w:u w:val="single"/>
        </w:rPr>
        <w:t xml:space="preserve">ВНИМАНИЕ: </w:t>
      </w:r>
    </w:p>
    <w:p w14:paraId="7675289A" w14:textId="77777777" w:rsid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запас витков троса на барабане до места крепления должен быть не менее трех;</w:t>
      </w:r>
    </w:p>
    <w:p w14:paraId="29365530" w14:textId="493E63D1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навивка должна осуществляться с натяжкой троса;</w:t>
      </w:r>
    </w:p>
    <w:p w14:paraId="246ED1E7" w14:textId="6BA7D3C4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между двумя концами троса на барабане должен быть зазор в два витка;</w:t>
      </w:r>
    </w:p>
    <w:p w14:paraId="4B1474BD" w14:textId="77777777" w:rsid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 xml:space="preserve">перед заправкой троса в </w:t>
      </w:r>
      <w:proofErr w:type="spellStart"/>
      <w:r w:rsidRPr="009D2C6A">
        <w:rPr>
          <w:rFonts w:ascii="ISOCPEUR" w:hAnsi="ISOCPEUR" w:cs="ISOCPEUR"/>
          <w:i/>
          <w:sz w:val="28"/>
          <w:szCs w:val="28"/>
        </w:rPr>
        <w:t>командоаппарате</w:t>
      </w:r>
      <w:proofErr w:type="spellEnd"/>
      <w:r w:rsidRPr="009D2C6A">
        <w:rPr>
          <w:rFonts w:ascii="ISOCPEUR" w:hAnsi="ISOCPEUR" w:cs="ISOCPEUR"/>
          <w:i/>
          <w:sz w:val="28"/>
          <w:szCs w:val="28"/>
        </w:rPr>
        <w:t xml:space="preserve"> должна быть поднята направляющая планка </w:t>
      </w:r>
      <w:proofErr w:type="gramStart"/>
      <w:r w:rsidRPr="009D2C6A">
        <w:rPr>
          <w:rFonts w:ascii="ISOCPEUR" w:hAnsi="ISOCPEUR" w:cs="ISOCPEUR"/>
          <w:i/>
          <w:sz w:val="28"/>
          <w:szCs w:val="28"/>
        </w:rPr>
        <w:t>толкателей</w:t>
      </w:r>
      <w:proofErr w:type="gramEnd"/>
      <w:r w:rsidRPr="009D2C6A">
        <w:rPr>
          <w:rFonts w:ascii="ISOCPEUR" w:hAnsi="ISOCPEUR" w:cs="ISOCPEUR"/>
          <w:i/>
          <w:sz w:val="28"/>
          <w:szCs w:val="28"/>
        </w:rPr>
        <w:t xml:space="preserve"> и толкатели переведены в середину винта вала редуктора;</w:t>
      </w:r>
    </w:p>
    <w:p w14:paraId="6083E21B" w14:textId="7EBF4AD1" w:rsidR="009D2C6A" w:rsidRPr="009D2C6A" w:rsidRDefault="009D2C6A" w:rsidP="00F31D39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9D2C6A">
        <w:rPr>
          <w:rFonts w:ascii="ISOCPEUR" w:hAnsi="ISOCPEUR" w:cs="ISOCPEUR"/>
          <w:i/>
          <w:sz w:val="28"/>
          <w:szCs w:val="28"/>
        </w:rPr>
        <w:t>противовес привода подъема должен быть закреплен на тросе таким образом, чтобы в крайней рабочей точке ("Верх" или "Низ"), на барабане оставалось не менее двух витков троса.</w:t>
      </w:r>
    </w:p>
    <w:p w14:paraId="276272E3" w14:textId="77777777" w:rsidR="00DB0E38" w:rsidRDefault="00DB0E38" w:rsidP="00DB0E38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28"/>
          <w:szCs w:val="28"/>
        </w:rPr>
      </w:pPr>
    </w:p>
    <w:p w14:paraId="2122442B" w14:textId="7BF2A9A1" w:rsidR="00DB0E38" w:rsidRDefault="00DB0E38" w:rsidP="00DB0E38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  <w:r w:rsidRPr="00DB0E38">
        <w:rPr>
          <w:rFonts w:ascii="ISOCPEUR" w:hAnsi="ISOCPEUR" w:cs="ISOCPEUR"/>
          <w:i/>
          <w:sz w:val="32"/>
          <w:szCs w:val="32"/>
        </w:rPr>
        <w:t>2.4. Рекомендации по монтажу лебедки</w:t>
      </w:r>
    </w:p>
    <w:p w14:paraId="2E2C04FD" w14:textId="77777777" w:rsidR="00DB0E38" w:rsidRPr="00DB0E38" w:rsidRDefault="00DB0E38" w:rsidP="00DB0E38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</w:p>
    <w:p w14:paraId="1A43FC97" w14:textId="77777777" w:rsidR="00585F84" w:rsidRP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1.</w:t>
      </w:r>
      <w:r w:rsidRPr="00585F84">
        <w:rPr>
          <w:rFonts w:ascii="ISOCPEUR" w:hAnsi="ISOCPEUR" w:cs="ISOCPEUR"/>
          <w:i/>
          <w:sz w:val="28"/>
          <w:szCs w:val="28"/>
        </w:rPr>
        <w:tab/>
        <w:t>Лебедка должна быть установлена таким образом, чтобы угол схода троса в любом положении не превышал 3 градусов от вертикальной оси;</w:t>
      </w:r>
    </w:p>
    <w:p w14:paraId="3D3DF23D" w14:textId="77777777" w:rsid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2.</w:t>
      </w:r>
      <w:r w:rsidRPr="00585F84">
        <w:rPr>
          <w:rFonts w:ascii="ISOCPEUR" w:hAnsi="ISOCPEUR" w:cs="ISOCPEUR"/>
          <w:i/>
          <w:sz w:val="28"/>
          <w:szCs w:val="28"/>
        </w:rPr>
        <w:tab/>
        <w:t>Лебедка должна быть надежно закреплена на полу или конструкциях;</w:t>
      </w:r>
    </w:p>
    <w:p w14:paraId="1127AC33" w14:textId="77777777" w:rsidR="00A622E0" w:rsidRPr="00585F84" w:rsidRDefault="00A622E0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</w:p>
    <w:p w14:paraId="0C82EFA5" w14:textId="77777777" w:rsidR="00585F84" w:rsidRP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3.</w:t>
      </w:r>
      <w:r w:rsidRPr="00585F84">
        <w:rPr>
          <w:rFonts w:ascii="ISOCPEUR" w:hAnsi="ISOCPEUR" w:cs="ISOCPEUR"/>
          <w:i/>
          <w:sz w:val="28"/>
          <w:szCs w:val="28"/>
        </w:rPr>
        <w:tab/>
        <w:t xml:space="preserve">Лебедка,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электрошкаф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и пульт дистанционного управления должны быть надежно заземлены;</w:t>
      </w:r>
    </w:p>
    <w:p w14:paraId="16304C7C" w14:textId="77777777" w:rsidR="00585F84" w:rsidRP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4.</w:t>
      </w:r>
      <w:r w:rsidRPr="00585F84">
        <w:rPr>
          <w:rFonts w:ascii="ISOCPEUR" w:hAnsi="ISOCPEUR" w:cs="ISOCPEUR"/>
          <w:i/>
          <w:sz w:val="28"/>
          <w:szCs w:val="28"/>
        </w:rPr>
        <w:tab/>
        <w:t>Все подключения производить в соответствии со схемой управления;</w:t>
      </w:r>
    </w:p>
    <w:p w14:paraId="55F2E5B8" w14:textId="77777777" w:rsidR="00585F84" w:rsidRP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5.</w:t>
      </w:r>
      <w:r w:rsidRPr="00585F84">
        <w:rPr>
          <w:rFonts w:ascii="ISOCPEUR" w:hAnsi="ISOCPEUR" w:cs="ISOCPEUR"/>
          <w:i/>
          <w:sz w:val="28"/>
          <w:szCs w:val="28"/>
        </w:rPr>
        <w:tab/>
        <w:t>При проведении электромонтажных работ соблюдать требования ПУЭ и ПТБ;</w:t>
      </w:r>
    </w:p>
    <w:p w14:paraId="6263B848" w14:textId="77777777" w:rsidR="00585F84" w:rsidRP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6.</w:t>
      </w:r>
      <w:r w:rsidRPr="00585F84">
        <w:rPr>
          <w:rFonts w:ascii="ISOCPEUR" w:hAnsi="ISOCPEUR" w:cs="ISOCPEUR"/>
          <w:i/>
          <w:sz w:val="28"/>
          <w:szCs w:val="28"/>
        </w:rPr>
        <w:tab/>
        <w:t xml:space="preserve">Ввод кабелей в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электрошкаф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и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командоаппарат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производить через герметичные вводы во избежание попадания пыли и отказа оборудования;</w:t>
      </w:r>
    </w:p>
    <w:p w14:paraId="26A18656" w14:textId="77777777" w:rsidR="00585F84" w:rsidRPr="00585F84" w:rsidRDefault="00585F84" w:rsidP="00585F84">
      <w:pPr>
        <w:tabs>
          <w:tab w:val="left" w:pos="384"/>
        </w:tabs>
        <w:autoSpaceDE w:val="0"/>
        <w:autoSpaceDN w:val="0"/>
        <w:adjustRightInd w:val="0"/>
        <w:ind w:hanging="288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7.</w:t>
      </w:r>
      <w:r w:rsidRPr="00585F84">
        <w:rPr>
          <w:rFonts w:ascii="ISOCPEUR" w:hAnsi="ISOCPEUR" w:cs="ISOCPEUR"/>
          <w:i/>
          <w:sz w:val="28"/>
          <w:szCs w:val="28"/>
        </w:rPr>
        <w:tab/>
        <w:t>Согласно ПУЭ и ПТБ подключение необходимо производить только медным проводом с гибкими жилами.</w:t>
      </w:r>
    </w:p>
    <w:p w14:paraId="59AD2C20" w14:textId="77777777" w:rsidR="002734A1" w:rsidRDefault="002734A1" w:rsidP="00DB0E38">
      <w:pPr>
        <w:tabs>
          <w:tab w:val="left" w:pos="384"/>
        </w:tabs>
        <w:autoSpaceDE w:val="0"/>
        <w:autoSpaceDN w:val="0"/>
        <w:adjustRightInd w:val="0"/>
        <w:ind w:hanging="288"/>
        <w:rPr>
          <w:rFonts w:ascii="ISOCPEUR" w:hAnsi="ISOCPEUR" w:cs="ISOCPEUR"/>
          <w:i/>
          <w:sz w:val="28"/>
          <w:szCs w:val="28"/>
        </w:rPr>
      </w:pPr>
    </w:p>
    <w:p w14:paraId="5A0411FD" w14:textId="07EB60FE" w:rsidR="00585F84" w:rsidRDefault="00585F84" w:rsidP="00585F84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  <w:r w:rsidRPr="00DB0E38">
        <w:rPr>
          <w:rFonts w:ascii="ISOCPEUR" w:hAnsi="ISOCPEUR" w:cs="ISOCPEUR"/>
          <w:i/>
          <w:sz w:val="32"/>
          <w:szCs w:val="32"/>
        </w:rPr>
        <w:t>2.</w:t>
      </w:r>
      <w:r>
        <w:rPr>
          <w:rFonts w:ascii="ISOCPEUR" w:hAnsi="ISOCPEUR" w:cs="ISOCPEUR"/>
          <w:i/>
          <w:sz w:val="32"/>
          <w:szCs w:val="32"/>
        </w:rPr>
        <w:t>5</w:t>
      </w:r>
      <w:r w:rsidRPr="00DB0E38">
        <w:rPr>
          <w:rFonts w:ascii="ISOCPEUR" w:hAnsi="ISOCPEUR" w:cs="ISOCPEUR"/>
          <w:i/>
          <w:sz w:val="32"/>
          <w:szCs w:val="32"/>
        </w:rPr>
        <w:t xml:space="preserve">. </w:t>
      </w:r>
      <w:proofErr w:type="spellStart"/>
      <w:r>
        <w:rPr>
          <w:rFonts w:ascii="ISOCPEUR" w:hAnsi="ISOCPEUR" w:cs="ISOCPEUR"/>
          <w:i/>
          <w:sz w:val="32"/>
          <w:szCs w:val="32"/>
        </w:rPr>
        <w:t>Командоаппарат</w:t>
      </w:r>
      <w:proofErr w:type="spellEnd"/>
      <w:r>
        <w:rPr>
          <w:rFonts w:ascii="ISOCPEUR" w:hAnsi="ISOCPEUR" w:cs="ISOCPEUR"/>
          <w:i/>
          <w:sz w:val="32"/>
          <w:szCs w:val="32"/>
        </w:rPr>
        <w:t xml:space="preserve"> и схема управления</w:t>
      </w:r>
    </w:p>
    <w:p w14:paraId="240B6042" w14:textId="637885B0" w:rsidR="00585F84" w:rsidRDefault="00585F84" w:rsidP="00585F84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ab/>
        <w:t xml:space="preserve">2.5.1. Основные узлы </w:t>
      </w:r>
      <w:proofErr w:type="spellStart"/>
      <w:r>
        <w:rPr>
          <w:rFonts w:ascii="ISOCPEUR" w:hAnsi="ISOCPEUR" w:cs="ISOCPEUR"/>
          <w:i/>
          <w:sz w:val="32"/>
          <w:szCs w:val="32"/>
        </w:rPr>
        <w:t>командоаппарата</w:t>
      </w:r>
      <w:proofErr w:type="spellEnd"/>
    </w:p>
    <w:p w14:paraId="6818A6DC" w14:textId="77777777" w:rsidR="00585F84" w:rsidRDefault="00585F84" w:rsidP="00585F84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</w:p>
    <w:p w14:paraId="49DE51F7" w14:textId="721929F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       </w:t>
      </w:r>
      <w:r w:rsidRPr="00585F84">
        <w:rPr>
          <w:rFonts w:ascii="ISOCPEUR" w:hAnsi="ISOCPEUR" w:cs="ISOCPEUR"/>
          <w:i/>
          <w:sz w:val="28"/>
          <w:szCs w:val="28"/>
        </w:rPr>
        <w:t xml:space="preserve">На валу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командоаппарата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находятся два толкателя, которые движутся при его вращении и по достижении крайних точек нажимают на рычаги конечных выключателей.</w:t>
      </w:r>
    </w:p>
    <w:p w14:paraId="70FB4AA4" w14:textId="1CB0CD9E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      </w:t>
      </w:r>
      <w:r w:rsidRPr="00585F84">
        <w:rPr>
          <w:rFonts w:ascii="ISOCPEUR" w:hAnsi="ISOCPEUR" w:cs="ISOCPEUR"/>
          <w:i/>
          <w:sz w:val="28"/>
          <w:szCs w:val="28"/>
        </w:rPr>
        <w:t xml:space="preserve">На боковой поверхности корпуса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командоаппарата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находятся головки регулировочных винтов,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законтриваемых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гайками, которые регулируют положение ползунов конечных выключателей. Эти винты позволяют осуществить точную настройку системы.</w:t>
      </w:r>
    </w:p>
    <w:p w14:paraId="736B7494" w14:textId="26F99FFD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      </w:t>
      </w:r>
      <w:proofErr w:type="spellStart"/>
      <w:proofErr w:type="gramStart"/>
      <w:r w:rsidRPr="00585F84">
        <w:rPr>
          <w:rFonts w:ascii="ISOCPEUR" w:hAnsi="ISOCPEUR" w:cs="ISOCPEUR"/>
          <w:i/>
          <w:sz w:val="28"/>
          <w:szCs w:val="28"/>
        </w:rPr>
        <w:t>Командоаппарат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имеет 6 конечных выключателя (КВ): два "рабочих" и два "аварийных" и два "сброса скорости".</w:t>
      </w:r>
      <w:proofErr w:type="gramEnd"/>
    </w:p>
    <w:p w14:paraId="7C644D78" w14:textId="059DA299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      </w:t>
      </w:r>
      <w:r w:rsidRPr="00585F84">
        <w:rPr>
          <w:rFonts w:ascii="ISOCPEUR" w:hAnsi="ISOCPEUR" w:cs="ISOCPEUR"/>
          <w:i/>
          <w:sz w:val="28"/>
          <w:szCs w:val="28"/>
        </w:rPr>
        <w:t>Аварийные отключают непосредственно питание всей системы.</w:t>
      </w:r>
    </w:p>
    <w:p w14:paraId="2EFCF09A" w14:textId="671CAD71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      </w:t>
      </w:r>
      <w:r w:rsidRPr="00585F84">
        <w:rPr>
          <w:rFonts w:ascii="ISOCPEUR" w:hAnsi="ISOCPEUR" w:cs="ISOCPEUR"/>
          <w:i/>
          <w:sz w:val="28"/>
          <w:szCs w:val="28"/>
        </w:rPr>
        <w:t>КВ сброса скорости производят сброс скорости перед "рабочей" остановкой, что гарантирует надежный точный останов системы с любой загрузкой (от мин. до макс.) и с любой рабочей скоростью.</w:t>
      </w:r>
    </w:p>
    <w:p w14:paraId="21AD963E" w14:textId="77777777" w:rsidR="00585F84" w:rsidRDefault="00585F84" w:rsidP="00585F84">
      <w:pPr>
        <w:tabs>
          <w:tab w:val="left" w:pos="960"/>
        </w:tabs>
        <w:autoSpaceDE w:val="0"/>
        <w:autoSpaceDN w:val="0"/>
        <w:adjustRightInd w:val="0"/>
        <w:rPr>
          <w:rFonts w:ascii="ISOCPEUR" w:hAnsi="ISOCPEUR" w:cs="ISOCPEUR"/>
          <w:i/>
          <w:sz w:val="32"/>
          <w:szCs w:val="32"/>
        </w:rPr>
      </w:pPr>
    </w:p>
    <w:p w14:paraId="153B1603" w14:textId="1F559B40" w:rsidR="00585F84" w:rsidRDefault="00585F84" w:rsidP="00585F84">
      <w:pPr>
        <w:tabs>
          <w:tab w:val="left" w:pos="960"/>
        </w:tabs>
        <w:autoSpaceDE w:val="0"/>
        <w:autoSpaceDN w:val="0"/>
        <w:adjustRightInd w:val="0"/>
        <w:ind w:left="1287" w:hanging="720"/>
        <w:rPr>
          <w:rFonts w:ascii="ISOCPEUR" w:hAnsi="ISOCPEUR" w:cs="ISOCPEUR"/>
          <w:i/>
          <w:sz w:val="32"/>
          <w:szCs w:val="32"/>
        </w:rPr>
      </w:pPr>
      <w:r>
        <w:rPr>
          <w:rFonts w:ascii="ISOCPEUR" w:hAnsi="ISOCPEUR" w:cs="ISOCPEUR"/>
          <w:i/>
          <w:sz w:val="32"/>
          <w:szCs w:val="32"/>
        </w:rPr>
        <w:tab/>
        <w:t xml:space="preserve">2.5.2. Порядок настройки </w:t>
      </w:r>
      <w:proofErr w:type="spellStart"/>
      <w:r>
        <w:rPr>
          <w:rFonts w:ascii="ISOCPEUR" w:hAnsi="ISOCPEUR" w:cs="ISOCPEUR"/>
          <w:i/>
          <w:sz w:val="32"/>
          <w:szCs w:val="32"/>
        </w:rPr>
        <w:t>командоаппарата</w:t>
      </w:r>
      <w:proofErr w:type="spellEnd"/>
    </w:p>
    <w:p w14:paraId="352257E3" w14:textId="77777777" w:rsidR="00585F84" w:rsidRDefault="00585F84" w:rsidP="00585F84">
      <w:pPr>
        <w:tabs>
          <w:tab w:val="left" w:pos="960"/>
        </w:tabs>
        <w:autoSpaceDE w:val="0"/>
        <w:autoSpaceDN w:val="0"/>
        <w:adjustRightInd w:val="0"/>
        <w:rPr>
          <w:rFonts w:ascii="ISOCPEUR" w:hAnsi="ISOCPEUR" w:cs="ISOCPEUR"/>
          <w:i/>
          <w:sz w:val="32"/>
          <w:szCs w:val="32"/>
        </w:rPr>
      </w:pPr>
    </w:p>
    <w:p w14:paraId="1110AA6B" w14:textId="2BA2AACE" w:rsid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      </w:t>
      </w:r>
      <w:r w:rsidRPr="00585F84">
        <w:rPr>
          <w:rFonts w:ascii="ISOCPEUR" w:hAnsi="ISOCPEUR" w:cs="ISOCPEUR"/>
          <w:i/>
          <w:sz w:val="28"/>
          <w:szCs w:val="28"/>
          <w:u w:val="single"/>
        </w:rPr>
        <w:t>ВНИМАНИЕ</w:t>
      </w:r>
      <w:r w:rsidRPr="00585F84">
        <w:rPr>
          <w:rFonts w:ascii="ISOCPEUR" w:hAnsi="ISOCPEUR" w:cs="ISOCPEUR"/>
          <w:i/>
          <w:sz w:val="28"/>
          <w:szCs w:val="28"/>
        </w:rPr>
        <w:t>: Все настройки и ходовые испытания проводить на минимальных скоростях и с минимальной загрузкой подъема во избежание тяжелых аварий.</w:t>
      </w:r>
    </w:p>
    <w:p w14:paraId="1A7F5B22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476677FB" w14:textId="6734077B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1. </w:t>
      </w:r>
      <w:r w:rsidRPr="00585F84">
        <w:rPr>
          <w:rFonts w:ascii="ISOCPEUR" w:hAnsi="ISOCPEUR" w:cs="ISOCPEUR"/>
          <w:i/>
          <w:sz w:val="28"/>
          <w:szCs w:val="28"/>
        </w:rPr>
        <w:t xml:space="preserve">Снять крышку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командоаппарата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>;</w:t>
      </w:r>
    </w:p>
    <w:p w14:paraId="4115B000" w14:textId="7676C973" w:rsid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2. </w:t>
      </w:r>
      <w:r w:rsidRPr="00585F84">
        <w:rPr>
          <w:rFonts w:ascii="ISOCPEUR" w:hAnsi="ISOCPEUR" w:cs="ISOCPEUR"/>
          <w:i/>
          <w:sz w:val="28"/>
          <w:szCs w:val="28"/>
        </w:rPr>
        <w:t>Открутив винты крепления планки поднять направляющую планку толкателей;</w:t>
      </w:r>
    </w:p>
    <w:p w14:paraId="3A05DE6B" w14:textId="77777777" w:rsidR="00A622E0" w:rsidRPr="00585F84" w:rsidRDefault="00A622E0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780DC557" w14:textId="633DA3C5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3. </w:t>
      </w:r>
      <w:r w:rsidRPr="00585F84">
        <w:rPr>
          <w:rFonts w:ascii="ISOCPEUR" w:hAnsi="ISOCPEUR" w:cs="ISOCPEUR"/>
          <w:i/>
          <w:sz w:val="28"/>
          <w:szCs w:val="28"/>
        </w:rPr>
        <w:t>Установить регулировочными винтами аварийные выключатели (КВА) на расстоянии 5-15 мм от крайних возможных положений;</w:t>
      </w:r>
    </w:p>
    <w:p w14:paraId="43589689" w14:textId="3C65EA1C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4. </w:t>
      </w:r>
      <w:r w:rsidRPr="00585F84">
        <w:rPr>
          <w:rFonts w:ascii="ISOCPEUR" w:hAnsi="ISOCPEUR" w:cs="ISOCPEUR"/>
          <w:i/>
          <w:sz w:val="28"/>
          <w:szCs w:val="28"/>
        </w:rPr>
        <w:t xml:space="preserve">Проверьте правильность чередования фаз на выходе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электрошкафа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 xml:space="preserve"> (питание двигателя). При нажатии на кнопку "Открыть" механизм должен работать на открытие. Если это не так, необходимо поменять местами любые два фазных провода (</w:t>
      </w:r>
      <w:proofErr w:type="gramStart"/>
      <w:r w:rsidRPr="00585F84">
        <w:rPr>
          <w:rFonts w:ascii="ISOCPEUR" w:hAnsi="ISOCPEUR" w:cs="ISOCPEUR"/>
          <w:i/>
          <w:sz w:val="28"/>
          <w:szCs w:val="28"/>
        </w:rPr>
        <w:t>например</w:t>
      </w:r>
      <w:proofErr w:type="gramEnd"/>
      <w:r w:rsidRPr="00585F84">
        <w:rPr>
          <w:rFonts w:ascii="ISOCPEUR" w:hAnsi="ISOCPEUR" w:cs="ISOCPEUR"/>
          <w:i/>
          <w:sz w:val="28"/>
          <w:szCs w:val="28"/>
        </w:rPr>
        <w:t xml:space="preserve"> А-В, А-С, В-С);</w:t>
      </w:r>
    </w:p>
    <w:p w14:paraId="3893F065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1E7A1861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  <w:u w:val="single"/>
        </w:rPr>
        <w:t>ВНИМАНИЕ</w:t>
      </w:r>
      <w:r w:rsidRPr="00585F84">
        <w:rPr>
          <w:rFonts w:ascii="ISOCPEUR" w:hAnsi="ISOCPEUR" w:cs="ISOCPEUR"/>
          <w:i/>
          <w:sz w:val="28"/>
          <w:szCs w:val="28"/>
        </w:rPr>
        <w:t>: Если чередование фаз неправильное, то рабочие конечные выключатели не будут срабатывать.</w:t>
      </w:r>
    </w:p>
    <w:p w14:paraId="4D05F1DE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781CA710" w14:textId="5B1E6AC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5. </w:t>
      </w:r>
      <w:r w:rsidRPr="00585F84">
        <w:rPr>
          <w:rFonts w:ascii="ISOCPEUR" w:hAnsi="ISOCPEUR" w:cs="ISOCPEUR"/>
          <w:i/>
          <w:sz w:val="28"/>
          <w:szCs w:val="28"/>
        </w:rPr>
        <w:t xml:space="preserve">В ручном </w:t>
      </w:r>
      <w:proofErr w:type="gramStart"/>
      <w:r w:rsidRPr="00585F84">
        <w:rPr>
          <w:rFonts w:ascii="ISOCPEUR" w:hAnsi="ISOCPEUR" w:cs="ISOCPEUR"/>
          <w:i/>
          <w:sz w:val="28"/>
          <w:szCs w:val="28"/>
        </w:rPr>
        <w:t>режиме</w:t>
      </w:r>
      <w:proofErr w:type="gramEnd"/>
      <w:r w:rsidRPr="00585F84">
        <w:rPr>
          <w:rFonts w:ascii="ISOCPEUR" w:hAnsi="ISOCPEUR" w:cs="ISOCPEUR"/>
          <w:i/>
          <w:sz w:val="28"/>
          <w:szCs w:val="28"/>
        </w:rPr>
        <w:t xml:space="preserve"> или включив электродвигатель, подвести ведущую каретку в крайнее "аварийное" положение (для него должен еще остаться запас до упора примерно 20-40 см);</w:t>
      </w:r>
    </w:p>
    <w:p w14:paraId="7E4213B5" w14:textId="3716AC61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6. </w:t>
      </w:r>
      <w:r w:rsidRPr="00585F84">
        <w:rPr>
          <w:rFonts w:ascii="ISOCPEUR" w:hAnsi="ISOCPEUR" w:cs="ISOCPEUR"/>
          <w:i/>
          <w:sz w:val="28"/>
          <w:szCs w:val="28"/>
        </w:rPr>
        <w:t xml:space="preserve">Вращая, подвести толкатель к </w:t>
      </w:r>
      <w:proofErr w:type="gramStart"/>
      <w:r w:rsidRPr="00585F84">
        <w:rPr>
          <w:rFonts w:ascii="ISOCPEUR" w:hAnsi="ISOCPEUR" w:cs="ISOCPEUR"/>
          <w:i/>
          <w:sz w:val="28"/>
          <w:szCs w:val="28"/>
        </w:rPr>
        <w:t>соответствующему</w:t>
      </w:r>
      <w:proofErr w:type="gramEnd"/>
      <w:r w:rsidRPr="00585F84">
        <w:rPr>
          <w:rFonts w:ascii="ISOCPEUR" w:hAnsi="ISOCPEUR" w:cs="ISOCPEUR"/>
          <w:i/>
          <w:sz w:val="28"/>
          <w:szCs w:val="28"/>
        </w:rPr>
        <w:t xml:space="preserve"> КВА, до его включения;</w:t>
      </w:r>
    </w:p>
    <w:p w14:paraId="47FB138B" w14:textId="37E722AC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7. </w:t>
      </w:r>
      <w:r w:rsidRPr="00585F84">
        <w:rPr>
          <w:rFonts w:ascii="ISOCPEUR" w:hAnsi="ISOCPEUR" w:cs="ISOCPEUR"/>
          <w:i/>
          <w:sz w:val="28"/>
          <w:szCs w:val="28"/>
        </w:rPr>
        <w:t>Установить планку в пазы толкателей;</w:t>
      </w:r>
    </w:p>
    <w:p w14:paraId="0629A107" w14:textId="690E48E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8. </w:t>
      </w:r>
      <w:r w:rsidRPr="00585F84">
        <w:rPr>
          <w:rFonts w:ascii="ISOCPEUR" w:hAnsi="ISOCPEUR" w:cs="ISOCPEUR"/>
          <w:i/>
          <w:sz w:val="28"/>
          <w:szCs w:val="28"/>
        </w:rPr>
        <w:t>Нажав на кнопку "блокировка" внутри шкафа управления подвести эту же рабочую каретку в другое крайнее положение;</w:t>
      </w:r>
    </w:p>
    <w:p w14:paraId="061341BE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  <w:u w:val="single"/>
        </w:rPr>
      </w:pPr>
    </w:p>
    <w:p w14:paraId="2BCDD258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  <w:u w:val="single"/>
        </w:rPr>
        <w:t>ВНИМАНИЕ</w:t>
      </w:r>
      <w:r w:rsidRPr="00585F84">
        <w:rPr>
          <w:rFonts w:ascii="ISOCPEUR" w:hAnsi="ISOCPEUR" w:cs="ISOCPEUR"/>
          <w:i/>
          <w:sz w:val="28"/>
          <w:szCs w:val="28"/>
        </w:rPr>
        <w:t xml:space="preserve">: При работе с нажатой кнопкой "блокировка" внимательно следите, чтобы толкатели пошли в нужную сторону, иначе возможна поломка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командоаппарата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>.</w:t>
      </w:r>
    </w:p>
    <w:p w14:paraId="120B35EA" w14:textId="77777777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53201179" w14:textId="38CEAA76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9. </w:t>
      </w:r>
      <w:r w:rsidRPr="00585F84">
        <w:rPr>
          <w:rFonts w:ascii="ISOCPEUR" w:hAnsi="ISOCPEUR" w:cs="ISOCPEUR"/>
          <w:i/>
          <w:sz w:val="28"/>
          <w:szCs w:val="28"/>
        </w:rPr>
        <w:t xml:space="preserve">Вращая, подвести другой толкатель к </w:t>
      </w:r>
      <w:proofErr w:type="gramStart"/>
      <w:r w:rsidRPr="00585F84">
        <w:rPr>
          <w:rFonts w:ascii="ISOCPEUR" w:hAnsi="ISOCPEUR" w:cs="ISOCPEUR"/>
          <w:i/>
          <w:sz w:val="28"/>
          <w:szCs w:val="28"/>
        </w:rPr>
        <w:t>соответствующему</w:t>
      </w:r>
      <w:proofErr w:type="gramEnd"/>
      <w:r w:rsidRPr="00585F84">
        <w:rPr>
          <w:rFonts w:ascii="ISOCPEUR" w:hAnsi="ISOCPEUR" w:cs="ISOCPEUR"/>
          <w:i/>
          <w:sz w:val="28"/>
          <w:szCs w:val="28"/>
        </w:rPr>
        <w:t xml:space="preserve"> КВА до его включения;</w:t>
      </w:r>
    </w:p>
    <w:p w14:paraId="104B2308" w14:textId="70C9DE41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10. </w:t>
      </w:r>
      <w:r w:rsidRPr="00585F84">
        <w:rPr>
          <w:rFonts w:ascii="ISOCPEUR" w:hAnsi="ISOCPEUR" w:cs="ISOCPEUR"/>
          <w:i/>
          <w:sz w:val="28"/>
          <w:szCs w:val="28"/>
        </w:rPr>
        <w:t>Нажав на кнопку "блокировка", вывести толкатель примерно в середину главного винта;</w:t>
      </w:r>
    </w:p>
    <w:p w14:paraId="2D8B95BE" w14:textId="15D89688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11. </w:t>
      </w:r>
      <w:r w:rsidRPr="00585F84">
        <w:rPr>
          <w:rFonts w:ascii="ISOCPEUR" w:hAnsi="ISOCPEUR" w:cs="ISOCPEUR"/>
          <w:i/>
          <w:sz w:val="28"/>
          <w:szCs w:val="28"/>
        </w:rPr>
        <w:t>Провести точную настройку КВА регулировочными винтами;</w:t>
      </w:r>
    </w:p>
    <w:p w14:paraId="5EFC5777" w14:textId="69CF19BA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12. </w:t>
      </w:r>
      <w:r w:rsidRPr="00585F84">
        <w:rPr>
          <w:rFonts w:ascii="ISOCPEUR" w:hAnsi="ISOCPEUR" w:cs="ISOCPEUR"/>
          <w:i/>
          <w:sz w:val="28"/>
          <w:szCs w:val="28"/>
        </w:rPr>
        <w:t>Регулировочными винтами установить рабочие конечные выключатели (КВ "Открыто" и КВ "Закрыто") на расстоянии примерно 5мм впереди от КВА (установить опытным путем, несколько раз "прогнав" механизм);</w:t>
      </w:r>
    </w:p>
    <w:p w14:paraId="11B447FA" w14:textId="44BBE24D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13. </w:t>
      </w:r>
      <w:r w:rsidRPr="00585F84">
        <w:rPr>
          <w:rFonts w:ascii="ISOCPEUR" w:hAnsi="ISOCPEUR" w:cs="ISOCPEUR"/>
          <w:i/>
          <w:sz w:val="28"/>
          <w:szCs w:val="28"/>
        </w:rPr>
        <w:t>Проверить срабатывание рабочих КВ;</w:t>
      </w:r>
    </w:p>
    <w:p w14:paraId="4C39E9D5" w14:textId="3D188837" w:rsid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14. </w:t>
      </w:r>
      <w:r w:rsidRPr="00585F84">
        <w:rPr>
          <w:rFonts w:ascii="ISOCPEUR" w:hAnsi="ISOCPEUR" w:cs="ISOCPEUR"/>
          <w:i/>
          <w:sz w:val="28"/>
          <w:szCs w:val="28"/>
        </w:rPr>
        <w:t>Отрегулировать КВ "Открыто и КВ "Закрыто" таким образом, чтобы точка рабочей остановки ведущей каретки была на расстоянии от точки аварийной остановки примерно 20-50 см, при максимальной рабочей загрузке занавеса (зависит от инерционности системы);</w:t>
      </w:r>
    </w:p>
    <w:p w14:paraId="0E328A10" w14:textId="77777777" w:rsidR="00A622E0" w:rsidRDefault="00A622E0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43E73D76" w14:textId="77777777" w:rsidR="00A622E0" w:rsidRPr="00585F84" w:rsidRDefault="00A622E0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64CC6A11" w14:textId="421E2BD2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585F84">
        <w:rPr>
          <w:rFonts w:ascii="ISOCPEUR" w:hAnsi="ISOCPEUR" w:cs="ISOCPEUR"/>
          <w:i/>
          <w:sz w:val="28"/>
          <w:szCs w:val="28"/>
        </w:rPr>
        <w:t>1</w:t>
      </w:r>
      <w:r>
        <w:rPr>
          <w:rFonts w:ascii="ISOCPEUR" w:hAnsi="ISOCPEUR" w:cs="ISOCPEUR"/>
          <w:i/>
          <w:sz w:val="28"/>
          <w:szCs w:val="28"/>
        </w:rPr>
        <w:t xml:space="preserve">5. </w:t>
      </w:r>
      <w:r w:rsidRPr="00585F84">
        <w:rPr>
          <w:rFonts w:ascii="ISOCPEUR" w:hAnsi="ISOCPEUR" w:cs="ISOCPEUR"/>
          <w:i/>
          <w:sz w:val="28"/>
          <w:szCs w:val="28"/>
        </w:rPr>
        <w:t>Отрегулировать КВ сброса скорости "КВС Открыто" и "КВС Закрыто" так, чтобы при максимальной загрузке системы с движением с максимальной скоростью происходило гарантированное замедление и установление постоянной "скорости подхода к рабочим КВ" не ближе 15-20см от зоны срабатывания рабочих КВ. Регулировку провести опытным путем.</w:t>
      </w:r>
    </w:p>
    <w:p w14:paraId="110DF847" w14:textId="28D7EC7D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16. </w:t>
      </w:r>
      <w:r w:rsidRPr="00585F84">
        <w:rPr>
          <w:rFonts w:ascii="ISOCPEUR" w:hAnsi="ISOCPEUR" w:cs="ISOCPEUR"/>
          <w:i/>
          <w:sz w:val="28"/>
          <w:szCs w:val="28"/>
        </w:rPr>
        <w:t>Проконтролировать и если необходимо отрегулировать натяжку троса;</w:t>
      </w:r>
    </w:p>
    <w:p w14:paraId="5FFA770F" w14:textId="0467E998" w:rsidR="00585F84" w:rsidRPr="00585F84" w:rsidRDefault="00585F84" w:rsidP="00585F84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17. </w:t>
      </w:r>
      <w:r w:rsidRPr="00585F84">
        <w:rPr>
          <w:rFonts w:ascii="ISOCPEUR" w:hAnsi="ISOCPEUR" w:cs="ISOCPEUR"/>
          <w:i/>
          <w:sz w:val="28"/>
          <w:szCs w:val="28"/>
        </w:rPr>
        <w:t xml:space="preserve">Законтрить гайками регулировочные винты, направляющую шпильку толкателя, закрыть </w:t>
      </w:r>
      <w:proofErr w:type="spellStart"/>
      <w:r w:rsidRPr="00585F84">
        <w:rPr>
          <w:rFonts w:ascii="ISOCPEUR" w:hAnsi="ISOCPEUR" w:cs="ISOCPEUR"/>
          <w:i/>
          <w:sz w:val="28"/>
          <w:szCs w:val="28"/>
        </w:rPr>
        <w:t>командоаппарат</w:t>
      </w:r>
      <w:proofErr w:type="spellEnd"/>
      <w:r w:rsidRPr="00585F84">
        <w:rPr>
          <w:rFonts w:ascii="ISOCPEUR" w:hAnsi="ISOCPEUR" w:cs="ISOCPEUR"/>
          <w:i/>
          <w:sz w:val="28"/>
          <w:szCs w:val="28"/>
        </w:rPr>
        <w:t>.</w:t>
      </w:r>
    </w:p>
    <w:p w14:paraId="76AE3D62" w14:textId="77777777" w:rsidR="00FB6119" w:rsidRDefault="00FB6119" w:rsidP="00DB0E38">
      <w:pPr>
        <w:tabs>
          <w:tab w:val="left" w:pos="384"/>
        </w:tabs>
        <w:autoSpaceDE w:val="0"/>
        <w:autoSpaceDN w:val="0"/>
        <w:adjustRightInd w:val="0"/>
        <w:ind w:hanging="288"/>
        <w:rPr>
          <w:rFonts w:ascii="ISOCPEUR" w:hAnsi="ISOCPEUR" w:cs="ISOCPEUR"/>
          <w:i/>
          <w:sz w:val="28"/>
          <w:szCs w:val="28"/>
        </w:rPr>
      </w:pPr>
    </w:p>
    <w:p w14:paraId="18162D03" w14:textId="77777777" w:rsidR="00585F84" w:rsidRDefault="00585F84" w:rsidP="00DB0E38">
      <w:pPr>
        <w:tabs>
          <w:tab w:val="left" w:pos="384"/>
        </w:tabs>
        <w:autoSpaceDE w:val="0"/>
        <w:autoSpaceDN w:val="0"/>
        <w:adjustRightInd w:val="0"/>
        <w:ind w:hanging="288"/>
        <w:rPr>
          <w:rFonts w:ascii="ISOCPEUR" w:hAnsi="ISOCPEUR" w:cs="ISOCPEUR"/>
          <w:i/>
          <w:sz w:val="28"/>
          <w:szCs w:val="28"/>
        </w:rPr>
      </w:pPr>
    </w:p>
    <w:p w14:paraId="08B555F5" w14:textId="77777777" w:rsidR="009F2648" w:rsidRPr="009F2648" w:rsidRDefault="009F2648" w:rsidP="009F2648">
      <w:pPr>
        <w:tabs>
          <w:tab w:val="left" w:pos="1440"/>
          <w:tab w:val="left" w:pos="1680"/>
        </w:tabs>
        <w:autoSpaceDE w:val="0"/>
        <w:autoSpaceDN w:val="0"/>
        <w:adjustRightInd w:val="0"/>
        <w:ind w:left="480" w:hanging="480"/>
        <w:rPr>
          <w:rFonts w:ascii="ISOCPEUR" w:hAnsi="ISOCPEUR" w:cs="ISOCPEUR"/>
          <w:i/>
          <w:sz w:val="32"/>
          <w:szCs w:val="32"/>
          <w:u w:val="single"/>
        </w:rPr>
      </w:pPr>
      <w:r w:rsidRPr="009F2648">
        <w:rPr>
          <w:rFonts w:ascii="ISOCPEUR" w:hAnsi="ISOCPEUR" w:cs="ISOCPEUR"/>
          <w:i/>
          <w:sz w:val="32"/>
          <w:szCs w:val="32"/>
          <w:u w:val="single"/>
        </w:rPr>
        <w:t>3.</w:t>
      </w:r>
      <w:r w:rsidRPr="009F2648">
        <w:rPr>
          <w:rFonts w:ascii="ISOCPEUR" w:hAnsi="ISOCPEUR" w:cs="ISOCPEUR"/>
          <w:i/>
          <w:sz w:val="32"/>
          <w:szCs w:val="32"/>
          <w:u w:val="single"/>
        </w:rPr>
        <w:tab/>
        <w:t>Правила хранения и транспортировки</w:t>
      </w:r>
    </w:p>
    <w:p w14:paraId="4B969986" w14:textId="77777777" w:rsidR="009F2648" w:rsidRPr="009F2648" w:rsidRDefault="009F2648" w:rsidP="00DB0E38">
      <w:pPr>
        <w:tabs>
          <w:tab w:val="left" w:pos="384"/>
        </w:tabs>
        <w:autoSpaceDE w:val="0"/>
        <w:autoSpaceDN w:val="0"/>
        <w:adjustRightInd w:val="0"/>
        <w:ind w:hanging="288"/>
        <w:rPr>
          <w:rFonts w:ascii="ISOCPEUR" w:hAnsi="ISOCPEUR" w:cs="ISOCPEUR"/>
          <w:i/>
          <w:sz w:val="28"/>
          <w:szCs w:val="28"/>
        </w:rPr>
      </w:pPr>
    </w:p>
    <w:p w14:paraId="27141C00" w14:textId="7F83A2FB" w:rsidR="009F2648" w:rsidRPr="009F2648" w:rsidRDefault="000865E1" w:rsidP="009F2648">
      <w:pPr>
        <w:tabs>
          <w:tab w:val="left" w:pos="24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</w:r>
      <w:r>
        <w:rPr>
          <w:rFonts w:ascii="ISOCPEUR" w:hAnsi="ISOCPEUR" w:cs="ISOCPEUR"/>
          <w:i/>
          <w:sz w:val="28"/>
          <w:szCs w:val="28"/>
        </w:rPr>
        <w:tab/>
      </w:r>
      <w:r w:rsidR="009F2648" w:rsidRPr="009F2648">
        <w:rPr>
          <w:rFonts w:ascii="ISOCPEUR" w:hAnsi="ISOCPEUR" w:cs="ISOCPEUR"/>
          <w:i/>
          <w:sz w:val="28"/>
          <w:szCs w:val="28"/>
        </w:rPr>
        <w:t>Оборудование хранить в сухих вентилируемых помещениях при температуре окружающего воздуха от 5</w:t>
      </w:r>
      <w:proofErr w:type="gramStart"/>
      <w:r w:rsidR="00FC0F21" w:rsidRPr="009F2648">
        <w:rPr>
          <w:rFonts w:ascii="ISOCPEUR" w:hAnsi="ISOCPEUR" w:cs="ISOCPEUR"/>
          <w:i/>
          <w:sz w:val="28"/>
          <w:szCs w:val="28"/>
        </w:rPr>
        <w:t>°С</w:t>
      </w:r>
      <w:proofErr w:type="gramEnd"/>
      <w:r w:rsidR="009F2648" w:rsidRPr="009F2648">
        <w:rPr>
          <w:rFonts w:ascii="ISOCPEUR" w:hAnsi="ISOCPEUR" w:cs="ISOCPEUR"/>
          <w:i/>
          <w:sz w:val="28"/>
          <w:szCs w:val="28"/>
        </w:rPr>
        <w:t xml:space="preserve"> до 40°С и относительной влажности воздуха не более 80% при температуре 25°</w:t>
      </w:r>
      <w:r w:rsidR="00FC0F21" w:rsidRPr="009F2648">
        <w:rPr>
          <w:rFonts w:ascii="ISOCPEUR" w:hAnsi="ISOCPEUR" w:cs="ISOCPEUR"/>
          <w:i/>
          <w:sz w:val="28"/>
          <w:szCs w:val="28"/>
        </w:rPr>
        <w:t>С</w:t>
      </w:r>
      <w:r w:rsidR="009F2648" w:rsidRPr="009F2648">
        <w:rPr>
          <w:rFonts w:ascii="ISOCPEUR" w:hAnsi="ISOCPEUR" w:cs="ISOCPEUR"/>
          <w:i/>
          <w:sz w:val="28"/>
          <w:szCs w:val="28"/>
        </w:rPr>
        <w:t>.</w:t>
      </w:r>
    </w:p>
    <w:p w14:paraId="4982F308" w14:textId="0EF61A98" w:rsidR="009F2648" w:rsidRPr="009F2648" w:rsidRDefault="009F2648" w:rsidP="009F2648">
      <w:pPr>
        <w:tabs>
          <w:tab w:val="left" w:pos="240"/>
        </w:tabs>
        <w:autoSpaceDE w:val="0"/>
        <w:autoSpaceDN w:val="0"/>
        <w:adjustRightInd w:val="0"/>
        <w:ind w:firstLine="240"/>
        <w:jc w:val="both"/>
        <w:rPr>
          <w:rFonts w:ascii="ISOCPEUR" w:hAnsi="ISOCPEUR" w:cs="ISOCPEUR"/>
          <w:i/>
          <w:sz w:val="28"/>
          <w:szCs w:val="28"/>
        </w:rPr>
      </w:pPr>
      <w:r w:rsidRPr="009F2648">
        <w:rPr>
          <w:rFonts w:ascii="ISOCPEUR" w:hAnsi="ISOCPEUR" w:cs="ISOCPEUR"/>
          <w:i/>
          <w:sz w:val="28"/>
          <w:szCs w:val="28"/>
        </w:rPr>
        <w:tab/>
      </w:r>
      <w:r w:rsidR="00EB2CDE">
        <w:rPr>
          <w:rFonts w:ascii="ISOCPEUR" w:hAnsi="ISOCPEUR" w:cs="ISOCPEUR"/>
          <w:i/>
          <w:sz w:val="28"/>
          <w:szCs w:val="28"/>
        </w:rPr>
        <w:t>Внутри</w:t>
      </w:r>
      <w:r w:rsidRPr="009F2648">
        <w:rPr>
          <w:rFonts w:ascii="ISOCPEUR" w:hAnsi="ISOCPEUR" w:cs="ISOCPEUR"/>
          <w:i/>
          <w:sz w:val="28"/>
          <w:szCs w:val="28"/>
        </w:rPr>
        <w:t xml:space="preserve"> помещени</w:t>
      </w:r>
      <w:r w:rsidR="00EB2CDE">
        <w:rPr>
          <w:rFonts w:ascii="ISOCPEUR" w:hAnsi="ISOCPEUR" w:cs="ISOCPEUR"/>
          <w:i/>
          <w:sz w:val="28"/>
          <w:szCs w:val="28"/>
        </w:rPr>
        <w:t>я</w:t>
      </w:r>
      <w:r w:rsidRPr="009F2648">
        <w:rPr>
          <w:rFonts w:ascii="ISOCPEUR" w:hAnsi="ISOCPEUR" w:cs="ISOCPEUR"/>
          <w:i/>
          <w:sz w:val="28"/>
          <w:szCs w:val="28"/>
        </w:rPr>
        <w:t xml:space="preserve"> не должно быть пыли, а также паров и газов, вызывающих коррозию.</w:t>
      </w:r>
    </w:p>
    <w:p w14:paraId="3FB25B3D" w14:textId="2F7F1693" w:rsidR="009F2648" w:rsidRPr="009F2648" w:rsidRDefault="009F2648" w:rsidP="009F2648">
      <w:pPr>
        <w:tabs>
          <w:tab w:val="left" w:pos="240"/>
        </w:tabs>
        <w:autoSpaceDE w:val="0"/>
        <w:autoSpaceDN w:val="0"/>
        <w:adjustRightInd w:val="0"/>
        <w:ind w:firstLine="240"/>
        <w:jc w:val="both"/>
        <w:rPr>
          <w:rFonts w:ascii="ISOCPEUR" w:hAnsi="ISOCPEUR" w:cs="ISOCPEUR"/>
          <w:i/>
          <w:sz w:val="28"/>
          <w:szCs w:val="28"/>
        </w:rPr>
      </w:pPr>
      <w:r w:rsidRPr="009F2648">
        <w:rPr>
          <w:rFonts w:ascii="ISOCPEUR" w:hAnsi="ISOCPEUR" w:cs="ISOCPEUR"/>
          <w:i/>
          <w:sz w:val="28"/>
          <w:szCs w:val="28"/>
        </w:rPr>
        <w:tab/>
        <w:t>Оборудование можно транспортировать любым видом транспорта при условии защиты от прямого воздействия атмосферных осадков.</w:t>
      </w:r>
    </w:p>
    <w:p w14:paraId="38630B20" w14:textId="77777777" w:rsidR="009F2648" w:rsidRDefault="009F2648" w:rsidP="009F2648">
      <w:pPr>
        <w:tabs>
          <w:tab w:val="left" w:pos="240"/>
        </w:tabs>
        <w:autoSpaceDE w:val="0"/>
        <w:autoSpaceDN w:val="0"/>
        <w:adjustRightInd w:val="0"/>
        <w:ind w:firstLine="240"/>
        <w:jc w:val="both"/>
        <w:rPr>
          <w:rFonts w:ascii="ISOCPEUR" w:hAnsi="ISOCPEUR" w:cs="ISOCPEUR"/>
          <w:i/>
          <w:sz w:val="28"/>
          <w:szCs w:val="28"/>
        </w:rPr>
      </w:pPr>
      <w:r w:rsidRPr="009F2648">
        <w:rPr>
          <w:rFonts w:ascii="ISOCPEUR" w:hAnsi="ISOCPEUR" w:cs="ISOCPEUR"/>
          <w:i/>
          <w:sz w:val="28"/>
          <w:szCs w:val="28"/>
        </w:rPr>
        <w:tab/>
        <w:t>При перевозке оборудование должно находиться в упаковке, обеспечивающей его сохранность.</w:t>
      </w:r>
    </w:p>
    <w:p w14:paraId="3991C983" w14:textId="14ABA644" w:rsidR="00585F84" w:rsidRPr="009F2648" w:rsidRDefault="00585F84" w:rsidP="009F2648">
      <w:pPr>
        <w:tabs>
          <w:tab w:val="left" w:pos="240"/>
        </w:tabs>
        <w:autoSpaceDE w:val="0"/>
        <w:autoSpaceDN w:val="0"/>
        <w:adjustRightInd w:val="0"/>
        <w:ind w:firstLine="24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ab/>
        <w:t>При транспортировке при отрицательных температурах перед включением оборудование должно быть выдержано в нормальных условиях не менее 24 часов.</w:t>
      </w:r>
    </w:p>
    <w:p w14:paraId="25C9894F" w14:textId="77777777" w:rsidR="00585F84" w:rsidRDefault="00585F84" w:rsidP="002734A1">
      <w:pPr>
        <w:autoSpaceDE w:val="0"/>
        <w:autoSpaceDN w:val="0"/>
        <w:adjustRightInd w:val="0"/>
        <w:rPr>
          <w:rFonts w:ascii="ISOCPEUR" w:hAnsi="ISOCPEUR" w:cs="ISOCPEUR"/>
          <w:i/>
          <w:sz w:val="32"/>
          <w:szCs w:val="32"/>
          <w:u w:val="single"/>
        </w:rPr>
      </w:pPr>
    </w:p>
    <w:p w14:paraId="192DB3CF" w14:textId="77777777" w:rsidR="00A622E0" w:rsidRDefault="00A622E0" w:rsidP="002734A1">
      <w:pPr>
        <w:autoSpaceDE w:val="0"/>
        <w:autoSpaceDN w:val="0"/>
        <w:adjustRightInd w:val="0"/>
        <w:rPr>
          <w:rFonts w:ascii="ISOCPEUR" w:hAnsi="ISOCPEUR" w:cs="ISOCPEUR"/>
          <w:i/>
          <w:sz w:val="32"/>
          <w:szCs w:val="32"/>
          <w:u w:val="single"/>
        </w:rPr>
      </w:pPr>
    </w:p>
    <w:p w14:paraId="1C085856" w14:textId="211BB174" w:rsidR="002734A1" w:rsidRPr="002734A1" w:rsidRDefault="002734A1" w:rsidP="002734A1">
      <w:pPr>
        <w:autoSpaceDE w:val="0"/>
        <w:autoSpaceDN w:val="0"/>
        <w:adjustRightInd w:val="0"/>
        <w:rPr>
          <w:rFonts w:ascii="ISOCPEUR" w:hAnsi="ISOCPEUR" w:cs="ISOCPEUR"/>
          <w:i/>
          <w:sz w:val="32"/>
          <w:szCs w:val="32"/>
          <w:u w:val="single"/>
        </w:rPr>
      </w:pPr>
      <w:r w:rsidRPr="002734A1">
        <w:rPr>
          <w:rFonts w:ascii="ISOCPEUR" w:hAnsi="ISOCPEUR" w:cs="ISOCPEUR"/>
          <w:i/>
          <w:sz w:val="32"/>
          <w:szCs w:val="32"/>
          <w:u w:val="single"/>
        </w:rPr>
        <w:t>4. Свидетельство о приемке и гарантийные обязательства</w:t>
      </w:r>
    </w:p>
    <w:p w14:paraId="059173C8" w14:textId="77777777" w:rsidR="002734A1" w:rsidRDefault="002734A1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</w:rPr>
      </w:pPr>
    </w:p>
    <w:p w14:paraId="559CFDA5" w14:textId="77777777" w:rsidR="002734A1" w:rsidRPr="002734A1" w:rsidRDefault="002734A1" w:rsidP="00E90FC9">
      <w:pPr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2734A1">
        <w:rPr>
          <w:rFonts w:ascii="ISOCPEUR" w:hAnsi="ISOCPEUR" w:cs="ISOCPEUR"/>
          <w:i/>
          <w:sz w:val="28"/>
          <w:szCs w:val="28"/>
        </w:rPr>
        <w:t>Оборудование проверено фирмой-изготовителем и признано годным к эксплуатации.</w:t>
      </w:r>
    </w:p>
    <w:p w14:paraId="02BB9057" w14:textId="77777777" w:rsidR="002734A1" w:rsidRPr="002734A1" w:rsidRDefault="002734A1" w:rsidP="00E90FC9">
      <w:pPr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</w:p>
    <w:p w14:paraId="709D1492" w14:textId="77777777" w:rsidR="002734A1" w:rsidRPr="002734A1" w:rsidRDefault="002734A1" w:rsidP="00E90FC9">
      <w:pPr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2734A1">
        <w:rPr>
          <w:rFonts w:ascii="ISOCPEUR" w:hAnsi="ISOCPEUR" w:cs="ISOCPEUR"/>
          <w:i/>
          <w:sz w:val="28"/>
          <w:szCs w:val="28"/>
        </w:rPr>
        <w:t>Гарантийный срок на оборудование - 1 год со дня отгрузки.</w:t>
      </w:r>
    </w:p>
    <w:p w14:paraId="4129215D" w14:textId="77777777" w:rsidR="00E30852" w:rsidRDefault="00E30852" w:rsidP="00E30852">
      <w:pPr>
        <w:autoSpaceDE w:val="0"/>
        <w:autoSpaceDN w:val="0"/>
        <w:adjustRightInd w:val="0"/>
        <w:ind w:firstLine="708"/>
        <w:jc w:val="both"/>
        <w:rPr>
          <w:rFonts w:ascii="ISOCPEUR" w:hAnsi="ISOCPEUR" w:cs="ISOCPEUR"/>
          <w:i/>
          <w:sz w:val="28"/>
          <w:szCs w:val="28"/>
        </w:rPr>
      </w:pPr>
    </w:p>
    <w:p w14:paraId="0957BACF" w14:textId="77777777" w:rsidR="00A622E0" w:rsidRDefault="00A622E0" w:rsidP="00E30852">
      <w:pPr>
        <w:autoSpaceDE w:val="0"/>
        <w:autoSpaceDN w:val="0"/>
        <w:adjustRightInd w:val="0"/>
        <w:ind w:firstLine="708"/>
        <w:jc w:val="both"/>
        <w:rPr>
          <w:rFonts w:ascii="ISOCPEUR" w:hAnsi="ISOCPEUR" w:cs="ISOCPEUR"/>
          <w:i/>
          <w:sz w:val="28"/>
          <w:szCs w:val="28"/>
        </w:rPr>
      </w:pPr>
    </w:p>
    <w:p w14:paraId="05A649EE" w14:textId="77777777" w:rsidR="00A622E0" w:rsidRDefault="00A622E0" w:rsidP="00E30852">
      <w:pPr>
        <w:autoSpaceDE w:val="0"/>
        <w:autoSpaceDN w:val="0"/>
        <w:adjustRightInd w:val="0"/>
        <w:ind w:firstLine="708"/>
        <w:jc w:val="both"/>
        <w:rPr>
          <w:rFonts w:ascii="ISOCPEUR" w:hAnsi="ISOCPEUR" w:cs="ISOCPEUR"/>
          <w:i/>
          <w:sz w:val="28"/>
          <w:szCs w:val="28"/>
        </w:rPr>
      </w:pPr>
    </w:p>
    <w:p w14:paraId="576EE1D0" w14:textId="77777777" w:rsidR="00A622E0" w:rsidRDefault="00A622E0" w:rsidP="00E30852">
      <w:pPr>
        <w:autoSpaceDE w:val="0"/>
        <w:autoSpaceDN w:val="0"/>
        <w:adjustRightInd w:val="0"/>
        <w:ind w:firstLine="708"/>
        <w:jc w:val="both"/>
        <w:rPr>
          <w:rFonts w:ascii="ISOCPEUR" w:hAnsi="ISOCPEUR" w:cs="ISOCPEUR"/>
          <w:i/>
          <w:sz w:val="28"/>
          <w:szCs w:val="28"/>
        </w:rPr>
      </w:pPr>
    </w:p>
    <w:p w14:paraId="1CB62FDD" w14:textId="77777777" w:rsidR="00E30852" w:rsidRPr="001A04C8" w:rsidRDefault="00E30852" w:rsidP="00E30852">
      <w:pPr>
        <w:autoSpaceDE w:val="0"/>
        <w:autoSpaceDN w:val="0"/>
        <w:adjustRightInd w:val="0"/>
        <w:ind w:firstLine="708"/>
        <w:jc w:val="both"/>
        <w:rPr>
          <w:rFonts w:ascii="ISOCPEUR" w:hAnsi="ISOCPEUR" w:cs="ISOCPEUR"/>
          <w:i/>
          <w:sz w:val="28"/>
          <w:szCs w:val="28"/>
        </w:rPr>
      </w:pPr>
      <w:r w:rsidRPr="001A04C8">
        <w:rPr>
          <w:rFonts w:ascii="ISOCPEUR" w:hAnsi="ISOCPEUR" w:cs="ISOCPEUR"/>
          <w:i/>
          <w:sz w:val="28"/>
          <w:szCs w:val="28"/>
        </w:rPr>
        <w:t>Настоящая гарантия прерывается:</w:t>
      </w:r>
    </w:p>
    <w:p w14:paraId="1456FE9D" w14:textId="5DC5452F" w:rsidR="00E30852" w:rsidRPr="001A04C8" w:rsidRDefault="00E30852" w:rsidP="00E30852">
      <w:pPr>
        <w:tabs>
          <w:tab w:val="left" w:pos="384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1A04C8">
        <w:rPr>
          <w:rFonts w:ascii="ISOCPEUR" w:hAnsi="ISOCPEUR" w:cs="ISOCPEUR"/>
          <w:i/>
          <w:sz w:val="28"/>
          <w:szCs w:val="28"/>
        </w:rPr>
        <w:t xml:space="preserve">при использовании </w:t>
      </w:r>
      <w:r>
        <w:rPr>
          <w:rFonts w:ascii="ISOCPEUR" w:hAnsi="ISOCPEUR" w:cs="ISOCPEUR"/>
          <w:i/>
          <w:sz w:val="28"/>
          <w:szCs w:val="28"/>
        </w:rPr>
        <w:t>лебедки</w:t>
      </w:r>
      <w:r w:rsidRPr="001A04C8">
        <w:rPr>
          <w:rFonts w:ascii="ISOCPEUR" w:hAnsi="ISOCPEUR" w:cs="ISOCPEUR"/>
          <w:i/>
          <w:sz w:val="28"/>
          <w:szCs w:val="28"/>
        </w:rPr>
        <w:t xml:space="preserve"> не по назначению или не в соответствии с настоящей инструкцией;</w:t>
      </w:r>
    </w:p>
    <w:p w14:paraId="492C5A2F" w14:textId="458C8DEC" w:rsidR="0067287C" w:rsidRPr="001A04C8" w:rsidRDefault="00E30852" w:rsidP="00E30852">
      <w:pPr>
        <w:tabs>
          <w:tab w:val="left" w:pos="384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1A04C8">
        <w:rPr>
          <w:rFonts w:ascii="ISOCPEUR" w:hAnsi="ISOCPEUR" w:cs="ISOCPEUR"/>
          <w:i/>
          <w:sz w:val="28"/>
          <w:szCs w:val="28"/>
        </w:rPr>
        <w:t>при п</w:t>
      </w:r>
      <w:r>
        <w:rPr>
          <w:rFonts w:ascii="ISOCPEUR" w:hAnsi="ISOCPEUR" w:cs="ISOCPEUR"/>
          <w:i/>
          <w:sz w:val="28"/>
          <w:szCs w:val="28"/>
        </w:rPr>
        <w:t>ревышении допустимых параметров;</w:t>
      </w:r>
    </w:p>
    <w:p w14:paraId="0E53D543" w14:textId="1126D2D3" w:rsidR="00E30852" w:rsidRPr="001A04C8" w:rsidRDefault="00E30852" w:rsidP="00E30852">
      <w:pPr>
        <w:tabs>
          <w:tab w:val="left" w:pos="960"/>
        </w:tabs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 xml:space="preserve">- </w:t>
      </w:r>
      <w:r w:rsidRPr="001A04C8">
        <w:rPr>
          <w:rFonts w:ascii="ISOCPEUR" w:hAnsi="ISOCPEUR" w:cs="ISOCPEUR"/>
          <w:i/>
          <w:sz w:val="28"/>
          <w:szCs w:val="28"/>
        </w:rPr>
        <w:t>при наличии механических повре</w:t>
      </w:r>
      <w:r>
        <w:rPr>
          <w:rFonts w:ascii="ISOCPEUR" w:hAnsi="ISOCPEUR" w:cs="ISOCPEUR"/>
          <w:i/>
          <w:sz w:val="28"/>
          <w:szCs w:val="28"/>
        </w:rPr>
        <w:t xml:space="preserve">ждений, следов попадания влаги </w:t>
      </w:r>
      <w:r w:rsidRPr="001A04C8">
        <w:rPr>
          <w:rFonts w:ascii="ISOCPEUR" w:hAnsi="ISOCPEUR" w:cs="ISOCPEUR"/>
          <w:i/>
          <w:sz w:val="28"/>
          <w:szCs w:val="28"/>
        </w:rPr>
        <w:t xml:space="preserve">и посторонних предметов в </w:t>
      </w:r>
      <w:r>
        <w:rPr>
          <w:rFonts w:ascii="ISOCPEUR" w:hAnsi="ISOCPEUR" w:cs="ISOCPEUR"/>
          <w:i/>
          <w:sz w:val="28"/>
          <w:szCs w:val="28"/>
        </w:rPr>
        <w:t>лебедке</w:t>
      </w:r>
      <w:r w:rsidRPr="001A04C8">
        <w:rPr>
          <w:rFonts w:ascii="ISOCPEUR" w:hAnsi="ISOCPEUR" w:cs="ISOCPEUR"/>
          <w:i/>
          <w:sz w:val="28"/>
          <w:szCs w:val="28"/>
        </w:rPr>
        <w:t>.</w:t>
      </w:r>
    </w:p>
    <w:p w14:paraId="552B235F" w14:textId="77777777" w:rsidR="002734A1" w:rsidRPr="002734A1" w:rsidRDefault="002734A1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</w:rPr>
      </w:pPr>
    </w:p>
    <w:p w14:paraId="72F8C781" w14:textId="77777777" w:rsidR="002734A1" w:rsidRPr="002734A1" w:rsidRDefault="002734A1" w:rsidP="00E90FC9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  <w:u w:val="single"/>
        </w:rPr>
      </w:pPr>
      <w:r w:rsidRPr="002734A1">
        <w:rPr>
          <w:rFonts w:ascii="ISOCPEUR" w:hAnsi="ISOCPEUR" w:cs="ISOCPEUR"/>
          <w:i/>
          <w:sz w:val="28"/>
          <w:szCs w:val="28"/>
          <w:u w:val="single"/>
        </w:rPr>
        <w:t>Адрес и телефон производителя:</w:t>
      </w:r>
    </w:p>
    <w:p w14:paraId="4D0A9174" w14:textId="14E415D8" w:rsidR="002734A1" w:rsidRPr="002734A1" w:rsidRDefault="002734A1" w:rsidP="00E90FC9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</w:rPr>
      </w:pPr>
      <w:r w:rsidRPr="002734A1">
        <w:rPr>
          <w:rFonts w:ascii="ISOCPEUR" w:hAnsi="ISOCPEUR" w:cs="ISOCPEUR"/>
          <w:i/>
          <w:sz w:val="28"/>
          <w:szCs w:val="28"/>
        </w:rPr>
        <w:t xml:space="preserve">ООО </w:t>
      </w:r>
      <w:r w:rsidR="00B335FD">
        <w:rPr>
          <w:rFonts w:ascii="ISOCPEUR" w:hAnsi="ISOCPEUR" w:cs="ISOCPEUR"/>
          <w:i/>
          <w:sz w:val="28"/>
          <w:szCs w:val="28"/>
        </w:rPr>
        <w:t>«</w:t>
      </w:r>
      <w:r w:rsidRPr="002734A1">
        <w:rPr>
          <w:rFonts w:ascii="ISOCPEUR" w:hAnsi="ISOCPEUR" w:cs="ISOCPEUR"/>
          <w:i/>
          <w:sz w:val="28"/>
          <w:szCs w:val="28"/>
        </w:rPr>
        <w:t>РТП</w:t>
      </w:r>
      <w:r w:rsidR="00B335FD">
        <w:rPr>
          <w:rFonts w:ascii="ISOCPEUR" w:hAnsi="ISOCPEUR" w:cs="ISOCPEUR"/>
          <w:i/>
          <w:sz w:val="28"/>
          <w:szCs w:val="28"/>
        </w:rPr>
        <w:t>»</w:t>
      </w:r>
    </w:p>
    <w:p w14:paraId="297AF711" w14:textId="77777777" w:rsidR="002734A1" w:rsidRPr="002734A1" w:rsidRDefault="002734A1" w:rsidP="00E90FC9">
      <w:pPr>
        <w:autoSpaceDE w:val="0"/>
        <w:autoSpaceDN w:val="0"/>
        <w:adjustRightInd w:val="0"/>
        <w:jc w:val="both"/>
        <w:rPr>
          <w:rFonts w:ascii="ISOCPEUR" w:hAnsi="ISOCPEUR" w:cs="ISOCPEUR"/>
          <w:i/>
          <w:sz w:val="28"/>
          <w:szCs w:val="28"/>
        </w:rPr>
      </w:pPr>
      <w:r w:rsidRPr="002734A1">
        <w:rPr>
          <w:rFonts w:ascii="ISOCPEUR" w:hAnsi="ISOCPEUR" w:cs="ISOCPEUR"/>
          <w:i/>
          <w:sz w:val="28"/>
          <w:szCs w:val="28"/>
        </w:rPr>
        <w:t xml:space="preserve">664510, пос. Дзержинск, Иркутский район, Иркутская область, </w:t>
      </w:r>
      <w:proofErr w:type="spellStart"/>
      <w:r w:rsidRPr="002734A1">
        <w:rPr>
          <w:rFonts w:ascii="ISOCPEUR" w:hAnsi="ISOCPEUR" w:cs="ISOCPEUR"/>
          <w:i/>
          <w:sz w:val="28"/>
          <w:szCs w:val="28"/>
        </w:rPr>
        <w:t>Ушаковская</w:t>
      </w:r>
      <w:proofErr w:type="spellEnd"/>
      <w:r w:rsidRPr="002734A1">
        <w:rPr>
          <w:rFonts w:ascii="ISOCPEUR" w:hAnsi="ISOCPEUR" w:cs="ISOCPEUR"/>
          <w:i/>
          <w:sz w:val="28"/>
          <w:szCs w:val="28"/>
        </w:rPr>
        <w:t>, 3а</w:t>
      </w:r>
    </w:p>
    <w:p w14:paraId="6D651E8A" w14:textId="57AFDB62" w:rsidR="002734A1" w:rsidRPr="00CA31DB" w:rsidRDefault="002734A1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  <w:lang w:val="en-US"/>
        </w:rPr>
      </w:pPr>
      <w:r w:rsidRPr="002734A1">
        <w:rPr>
          <w:rFonts w:ascii="ISOCPEUR" w:hAnsi="ISOCPEUR" w:cs="ISOCPEUR"/>
          <w:i/>
          <w:sz w:val="28"/>
          <w:szCs w:val="28"/>
        </w:rPr>
        <w:t>т</w:t>
      </w:r>
      <w:r w:rsidRPr="00CA31DB">
        <w:rPr>
          <w:rFonts w:ascii="ISOCPEUR" w:hAnsi="ISOCPEUR" w:cs="ISOCPEUR"/>
          <w:i/>
          <w:sz w:val="28"/>
          <w:szCs w:val="28"/>
          <w:lang w:val="en-US"/>
        </w:rPr>
        <w:t>/</w:t>
      </w:r>
      <w:r w:rsidRPr="002734A1">
        <w:rPr>
          <w:rFonts w:ascii="ISOCPEUR" w:hAnsi="ISOCPEUR" w:cs="ISOCPEUR"/>
          <w:i/>
          <w:sz w:val="28"/>
          <w:szCs w:val="28"/>
        </w:rPr>
        <w:t>ф</w:t>
      </w:r>
      <w:r w:rsidR="00E90FC9" w:rsidRPr="00CA31DB">
        <w:rPr>
          <w:rFonts w:ascii="ISOCPEUR" w:hAnsi="ISOCPEUR" w:cs="ISOCPEUR"/>
          <w:i/>
          <w:sz w:val="28"/>
          <w:szCs w:val="28"/>
          <w:lang w:val="en-US"/>
        </w:rPr>
        <w:t>.:</w:t>
      </w:r>
      <w:r w:rsidRPr="00CA31DB">
        <w:rPr>
          <w:rFonts w:ascii="ISOCPEUR" w:hAnsi="ISOCPEUR" w:cs="ISOCPEUR"/>
          <w:i/>
          <w:sz w:val="28"/>
          <w:szCs w:val="28"/>
          <w:lang w:val="en-US"/>
        </w:rPr>
        <w:t xml:space="preserve"> (495) 730-83-45, 730-83-46</w:t>
      </w:r>
    </w:p>
    <w:p w14:paraId="5B518C64" w14:textId="77777777" w:rsidR="002734A1" w:rsidRPr="00CA31DB" w:rsidRDefault="002734A1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  <w:lang w:val="en-US"/>
        </w:rPr>
      </w:pPr>
    </w:p>
    <w:p w14:paraId="6283C6B2" w14:textId="0FA1C61B" w:rsidR="002734A1" w:rsidRPr="00065080" w:rsidRDefault="00E923F3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  <w:lang w:val="en-US"/>
        </w:rPr>
      </w:pPr>
      <w:r>
        <w:rPr>
          <w:rFonts w:ascii="ISOCPEUR" w:hAnsi="ISOCPEUR" w:cs="ISOCPEUR"/>
          <w:i/>
          <w:sz w:val="28"/>
          <w:szCs w:val="28"/>
          <w:lang w:val="en-US"/>
        </w:rPr>
        <w:t>E</w:t>
      </w:r>
      <w:r w:rsidRPr="00065080">
        <w:rPr>
          <w:rFonts w:ascii="ISOCPEUR" w:hAnsi="ISOCPEUR" w:cs="ISOCPEUR"/>
          <w:i/>
          <w:sz w:val="28"/>
          <w:szCs w:val="28"/>
          <w:lang w:val="en-US"/>
        </w:rPr>
        <w:t>-</w:t>
      </w:r>
      <w:r>
        <w:rPr>
          <w:rFonts w:ascii="ISOCPEUR" w:hAnsi="ISOCPEUR" w:cs="ISOCPEUR"/>
          <w:i/>
          <w:sz w:val="28"/>
          <w:szCs w:val="28"/>
          <w:lang w:val="en-US"/>
        </w:rPr>
        <w:t>mail</w:t>
      </w:r>
      <w:r w:rsidRPr="00065080">
        <w:rPr>
          <w:rFonts w:ascii="ISOCPEUR" w:hAnsi="ISOCPEUR" w:cs="ISOCPEUR"/>
          <w:i/>
          <w:sz w:val="28"/>
          <w:szCs w:val="28"/>
          <w:lang w:val="en-US"/>
        </w:rPr>
        <w:t xml:space="preserve">: </w:t>
      </w:r>
      <w:r>
        <w:rPr>
          <w:rFonts w:ascii="ISOCPEUR" w:hAnsi="ISOCPEUR" w:cs="ISOCPEUR"/>
          <w:i/>
          <w:sz w:val="28"/>
          <w:szCs w:val="28"/>
          <w:lang w:val="en-US"/>
        </w:rPr>
        <w:t>inbox</w:t>
      </w:r>
      <w:r w:rsidR="002734A1" w:rsidRPr="00065080">
        <w:rPr>
          <w:rFonts w:ascii="ISOCPEUR" w:hAnsi="ISOCPEUR" w:cs="ISOCPEUR"/>
          <w:i/>
          <w:sz w:val="28"/>
          <w:szCs w:val="28"/>
          <w:lang w:val="en-US"/>
        </w:rPr>
        <w:t>@</w:t>
      </w:r>
      <w:r>
        <w:rPr>
          <w:rFonts w:ascii="ISOCPEUR" w:hAnsi="ISOCPEUR" w:cs="ISOCPEUR"/>
          <w:i/>
          <w:sz w:val="28"/>
          <w:szCs w:val="28"/>
          <w:lang w:val="en-US"/>
        </w:rPr>
        <w:t>a</w:t>
      </w:r>
      <w:r w:rsidR="00065080">
        <w:rPr>
          <w:rFonts w:ascii="ISOCPEUR" w:hAnsi="ISOCPEUR" w:cs="ISOCPEUR"/>
          <w:i/>
          <w:sz w:val="28"/>
          <w:szCs w:val="28"/>
          <w:lang w:val="en-US"/>
        </w:rPr>
        <w:t>s</w:t>
      </w:r>
      <w:r>
        <w:rPr>
          <w:rFonts w:ascii="ISOCPEUR" w:hAnsi="ISOCPEUR" w:cs="ISOCPEUR"/>
          <w:i/>
          <w:sz w:val="28"/>
          <w:szCs w:val="28"/>
          <w:lang w:val="en-US"/>
        </w:rPr>
        <w:t>iamusic</w:t>
      </w:r>
      <w:r w:rsidR="002734A1" w:rsidRPr="00065080">
        <w:rPr>
          <w:rFonts w:ascii="ISOCPEUR" w:hAnsi="ISOCPEUR" w:cs="ISOCPEUR"/>
          <w:i/>
          <w:sz w:val="28"/>
          <w:szCs w:val="28"/>
          <w:lang w:val="en-US"/>
        </w:rPr>
        <w:t>.</w:t>
      </w:r>
      <w:r w:rsidR="002734A1" w:rsidRPr="002734A1">
        <w:rPr>
          <w:rFonts w:ascii="ISOCPEUR" w:hAnsi="ISOCPEUR" w:cs="ISOCPEUR"/>
          <w:i/>
          <w:sz w:val="28"/>
          <w:szCs w:val="28"/>
          <w:lang w:val="en-US"/>
        </w:rPr>
        <w:t>ru</w:t>
      </w:r>
    </w:p>
    <w:p w14:paraId="379C2DA8" w14:textId="5E5BA67F" w:rsidR="0073323F" w:rsidRPr="00E01474" w:rsidRDefault="00AE71A0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</w:rPr>
      </w:pPr>
      <w:hyperlink r:id="rId10" w:history="1">
        <w:r w:rsidR="00065080" w:rsidRPr="00753215">
          <w:rPr>
            <w:rStyle w:val="ad"/>
            <w:rFonts w:ascii="ISOCPEUR" w:hAnsi="ISOCPEUR" w:cs="ISOCPEUR"/>
            <w:i/>
            <w:sz w:val="28"/>
            <w:szCs w:val="28"/>
            <w:lang w:val="en-US"/>
          </w:rPr>
          <w:t>www</w:t>
        </w:r>
        <w:r w:rsidR="00065080" w:rsidRPr="00E01474">
          <w:rPr>
            <w:rStyle w:val="ad"/>
            <w:rFonts w:ascii="ISOCPEUR" w:hAnsi="ISOCPEUR" w:cs="ISOCPEUR"/>
            <w:i/>
            <w:sz w:val="28"/>
            <w:szCs w:val="28"/>
          </w:rPr>
          <w:t>.</w:t>
        </w:r>
        <w:r w:rsidR="00065080" w:rsidRPr="00753215">
          <w:rPr>
            <w:rStyle w:val="ad"/>
            <w:rFonts w:ascii="ISOCPEUR" w:hAnsi="ISOCPEUR" w:cs="ISOCPEUR"/>
            <w:i/>
            <w:sz w:val="28"/>
            <w:szCs w:val="28"/>
            <w:lang w:val="en-US"/>
          </w:rPr>
          <w:t>asiamusic</w:t>
        </w:r>
        <w:r w:rsidR="00065080" w:rsidRPr="00E01474">
          <w:rPr>
            <w:rStyle w:val="ad"/>
            <w:rFonts w:ascii="ISOCPEUR" w:hAnsi="ISOCPEUR" w:cs="ISOCPEUR"/>
            <w:i/>
            <w:sz w:val="28"/>
            <w:szCs w:val="28"/>
          </w:rPr>
          <w:t>.</w:t>
        </w:r>
        <w:r w:rsidR="00065080" w:rsidRPr="00753215">
          <w:rPr>
            <w:rStyle w:val="ad"/>
            <w:rFonts w:ascii="ISOCPEUR" w:hAnsi="ISOCPEUR" w:cs="ISOCPEUR"/>
            <w:i/>
            <w:sz w:val="28"/>
            <w:szCs w:val="28"/>
            <w:lang w:val="en-US"/>
          </w:rPr>
          <w:t>ru</w:t>
        </w:r>
      </w:hyperlink>
    </w:p>
    <w:p w14:paraId="0C726BEE" w14:textId="77777777" w:rsidR="0073323F" w:rsidRPr="00E01474" w:rsidRDefault="0073323F" w:rsidP="002734A1">
      <w:pPr>
        <w:autoSpaceDE w:val="0"/>
        <w:autoSpaceDN w:val="0"/>
        <w:adjustRightInd w:val="0"/>
        <w:rPr>
          <w:rFonts w:ascii="ISOCPEUR" w:hAnsi="ISOCPEUR" w:cs="ISOCPEUR"/>
          <w:i/>
          <w:sz w:val="28"/>
          <w:szCs w:val="28"/>
        </w:rPr>
      </w:pPr>
    </w:p>
    <w:p w14:paraId="0967EBDD" w14:textId="77777777" w:rsidR="002734A1" w:rsidRPr="00E01474" w:rsidRDefault="002734A1" w:rsidP="00DB0E38">
      <w:pPr>
        <w:tabs>
          <w:tab w:val="left" w:pos="384"/>
        </w:tabs>
        <w:autoSpaceDE w:val="0"/>
        <w:autoSpaceDN w:val="0"/>
        <w:adjustRightInd w:val="0"/>
        <w:ind w:hanging="288"/>
        <w:rPr>
          <w:rFonts w:ascii="ISOCPEUR" w:hAnsi="ISOCPEUR" w:cs="ISOCPEUR"/>
          <w:i/>
          <w:sz w:val="28"/>
          <w:szCs w:val="28"/>
        </w:rPr>
      </w:pPr>
    </w:p>
    <w:p w14:paraId="72D02CA3" w14:textId="77777777" w:rsidR="002734A1" w:rsidRPr="00E01474" w:rsidRDefault="002734A1" w:rsidP="00DB0E38">
      <w:pPr>
        <w:tabs>
          <w:tab w:val="left" w:pos="384"/>
        </w:tabs>
        <w:autoSpaceDE w:val="0"/>
        <w:autoSpaceDN w:val="0"/>
        <w:adjustRightInd w:val="0"/>
        <w:ind w:hanging="288"/>
        <w:rPr>
          <w:rFonts w:ascii="ISOCPEUR" w:hAnsi="ISOCPEUR" w:cs="ISOCPEUR"/>
          <w:i/>
          <w:sz w:val="28"/>
          <w:szCs w:val="28"/>
        </w:rPr>
      </w:pPr>
    </w:p>
    <w:p w14:paraId="374D61A0" w14:textId="185345C5" w:rsidR="002734A1" w:rsidRDefault="002734A1" w:rsidP="002734A1">
      <w:pPr>
        <w:tabs>
          <w:tab w:val="left" w:pos="384"/>
        </w:tabs>
        <w:autoSpaceDE w:val="0"/>
        <w:autoSpaceDN w:val="0"/>
        <w:adjustRightInd w:val="0"/>
        <w:ind w:hanging="288"/>
        <w:jc w:val="right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>Дата изготовления</w:t>
      </w:r>
      <w:r w:rsidR="00E01474">
        <w:rPr>
          <w:rFonts w:ascii="ISOCPEUR" w:hAnsi="ISOCPEUR" w:cs="ISOCPEUR"/>
          <w:i/>
          <w:sz w:val="28"/>
          <w:szCs w:val="28"/>
        </w:rPr>
        <w:t xml:space="preserve"> </w:t>
      </w:r>
      <w:r>
        <w:rPr>
          <w:rFonts w:ascii="ISOCPEUR" w:hAnsi="ISOCPEUR" w:cs="ISOCPEUR"/>
          <w:i/>
          <w:sz w:val="28"/>
          <w:szCs w:val="28"/>
        </w:rPr>
        <w:t>________  _____</w:t>
      </w:r>
    </w:p>
    <w:p w14:paraId="31A47617" w14:textId="505200E3" w:rsidR="002734A1" w:rsidRPr="002734A1" w:rsidRDefault="002734A1" w:rsidP="002734A1">
      <w:pPr>
        <w:tabs>
          <w:tab w:val="left" w:pos="384"/>
        </w:tabs>
        <w:autoSpaceDE w:val="0"/>
        <w:autoSpaceDN w:val="0"/>
        <w:adjustRightInd w:val="0"/>
        <w:ind w:hanging="288"/>
        <w:jc w:val="right"/>
        <w:rPr>
          <w:rFonts w:ascii="ISOCPEUR" w:hAnsi="ISOCPEUR" w:cs="ISOCPEUR"/>
          <w:i/>
          <w:sz w:val="32"/>
          <w:szCs w:val="32"/>
          <w:vertAlign w:val="superscript"/>
        </w:rPr>
      </w:pPr>
      <w:r>
        <w:rPr>
          <w:rFonts w:ascii="ISOCPEUR" w:hAnsi="ISOCPEUR" w:cs="ISOCPEUR"/>
          <w:i/>
          <w:sz w:val="32"/>
          <w:szCs w:val="32"/>
          <w:vertAlign w:val="superscript"/>
        </w:rPr>
        <w:t xml:space="preserve">  </w:t>
      </w:r>
      <w:r w:rsidRPr="002734A1">
        <w:rPr>
          <w:rFonts w:ascii="ISOCPEUR" w:hAnsi="ISOCPEUR" w:cs="ISOCPEUR"/>
          <w:i/>
          <w:sz w:val="32"/>
          <w:szCs w:val="32"/>
          <w:vertAlign w:val="superscript"/>
        </w:rPr>
        <w:t xml:space="preserve">(месяц)    </w:t>
      </w:r>
      <w:r>
        <w:rPr>
          <w:rFonts w:ascii="ISOCPEUR" w:hAnsi="ISOCPEUR" w:cs="ISOCPEUR"/>
          <w:i/>
          <w:sz w:val="32"/>
          <w:szCs w:val="32"/>
          <w:vertAlign w:val="superscript"/>
        </w:rPr>
        <w:t xml:space="preserve">         </w:t>
      </w:r>
      <w:r w:rsidRPr="002734A1">
        <w:rPr>
          <w:rFonts w:ascii="ISOCPEUR" w:hAnsi="ISOCPEUR" w:cs="ISOCPEUR"/>
          <w:i/>
          <w:sz w:val="32"/>
          <w:szCs w:val="32"/>
          <w:vertAlign w:val="superscript"/>
        </w:rPr>
        <w:t xml:space="preserve"> (год)</w:t>
      </w:r>
      <w:r>
        <w:rPr>
          <w:rFonts w:ascii="ISOCPEUR" w:hAnsi="ISOCPEUR" w:cs="ISOCPEUR"/>
          <w:i/>
          <w:sz w:val="32"/>
          <w:szCs w:val="32"/>
          <w:vertAlign w:val="superscript"/>
        </w:rPr>
        <w:t xml:space="preserve">    </w:t>
      </w:r>
      <w:r w:rsidRPr="002734A1">
        <w:rPr>
          <w:rFonts w:ascii="ISOCPEUR" w:hAnsi="ISOCPEUR" w:cs="ISOCPEUR"/>
          <w:i/>
          <w:color w:val="FFFFFF" w:themeColor="background1"/>
          <w:sz w:val="32"/>
          <w:szCs w:val="32"/>
          <w:vertAlign w:val="superscript"/>
        </w:rPr>
        <w:t>.</w:t>
      </w:r>
      <w:r>
        <w:rPr>
          <w:rFonts w:ascii="ISOCPEUR" w:hAnsi="ISOCPEUR" w:cs="ISOCPEUR"/>
          <w:i/>
          <w:sz w:val="32"/>
          <w:szCs w:val="32"/>
          <w:vertAlign w:val="superscript"/>
        </w:rPr>
        <w:t xml:space="preserve">                </w:t>
      </w:r>
    </w:p>
    <w:p w14:paraId="2EA70D12" w14:textId="7FAD38BA" w:rsidR="002734A1" w:rsidRPr="002734A1" w:rsidRDefault="002734A1" w:rsidP="002734A1">
      <w:pPr>
        <w:tabs>
          <w:tab w:val="left" w:pos="384"/>
        </w:tabs>
        <w:autoSpaceDE w:val="0"/>
        <w:autoSpaceDN w:val="0"/>
        <w:adjustRightInd w:val="0"/>
        <w:ind w:hanging="288"/>
        <w:jc w:val="right"/>
        <w:rPr>
          <w:rFonts w:ascii="ISOCPEUR" w:hAnsi="ISOCPEUR" w:cs="ISOCPEUR"/>
          <w:i/>
          <w:sz w:val="28"/>
          <w:szCs w:val="28"/>
        </w:rPr>
      </w:pPr>
      <w:r>
        <w:rPr>
          <w:rFonts w:ascii="ISOCPEUR" w:hAnsi="ISOCPEUR" w:cs="ISOCPEUR"/>
          <w:i/>
          <w:sz w:val="28"/>
          <w:szCs w:val="28"/>
        </w:rPr>
        <w:t>Главный специалист</w:t>
      </w:r>
      <w:r w:rsidR="00B335FD">
        <w:rPr>
          <w:rFonts w:ascii="ISOCPEUR" w:hAnsi="ISOCPEUR" w:cs="ISOCPEUR"/>
          <w:i/>
          <w:sz w:val="28"/>
          <w:szCs w:val="28"/>
        </w:rPr>
        <w:t xml:space="preserve"> ООО «РТП» </w:t>
      </w:r>
      <w:r>
        <w:rPr>
          <w:rFonts w:ascii="ISOCPEUR" w:hAnsi="ISOCPEUR" w:cs="ISOCPEUR"/>
          <w:i/>
          <w:sz w:val="28"/>
          <w:szCs w:val="28"/>
        </w:rPr>
        <w:t>_______________</w:t>
      </w:r>
    </w:p>
    <w:sectPr w:rsidR="002734A1" w:rsidRPr="002734A1" w:rsidSect="003630D4">
      <w:headerReference w:type="even" r:id="rId11"/>
      <w:headerReference w:type="default" r:id="rId12"/>
      <w:footerReference w:type="default" r:id="rId13"/>
      <w:headerReference w:type="first" r:id="rId14"/>
      <w:pgSz w:w="11900" w:h="16840" w:code="9"/>
      <w:pgMar w:top="1134" w:right="900" w:bottom="1134" w:left="1134" w:header="340" w:footer="1134" w:gutter="107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66AC7" w14:textId="77777777" w:rsidR="00AE71A0" w:rsidRDefault="00AE71A0" w:rsidP="00D946BF">
      <w:r>
        <w:separator/>
      </w:r>
    </w:p>
  </w:endnote>
  <w:endnote w:type="continuationSeparator" w:id="0">
    <w:p w14:paraId="3DEF8956" w14:textId="77777777" w:rsidR="00AE71A0" w:rsidRDefault="00AE71A0" w:rsidP="00D94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DB5D6" w14:textId="7492891E" w:rsidR="004243FE" w:rsidRPr="00FB6119" w:rsidRDefault="00FB6119" w:rsidP="00254D48">
    <w:pPr>
      <w:pStyle w:val="a5"/>
      <w:ind w:hanging="851"/>
      <w:jc w:val="right"/>
      <w:rPr>
        <w:rFonts w:ascii="ISOCPEUR" w:hAnsi="ISOCPEUR"/>
        <w:i/>
      </w:rPr>
    </w:pPr>
    <w:r w:rsidRPr="00FB6119">
      <w:rPr>
        <w:rFonts w:ascii="ISOCPEUR" w:hAnsi="ISOCPEUR"/>
        <w:i/>
      </w:rPr>
      <w:t xml:space="preserve">Стр. </w:t>
    </w:r>
    <w:r w:rsidRPr="00FB6119">
      <w:rPr>
        <w:rFonts w:ascii="ISOCPEUR" w:hAnsi="ISOCPEUR"/>
        <w:i/>
      </w:rPr>
      <w:fldChar w:fldCharType="begin"/>
    </w:r>
    <w:r w:rsidRPr="00FB6119">
      <w:rPr>
        <w:rFonts w:ascii="ISOCPEUR" w:hAnsi="ISOCPEUR"/>
        <w:i/>
      </w:rPr>
      <w:instrText>PAGE   \* MERGEFORMAT</w:instrText>
    </w:r>
    <w:r w:rsidRPr="00FB6119">
      <w:rPr>
        <w:rFonts w:ascii="ISOCPEUR" w:hAnsi="ISOCPEUR"/>
        <w:i/>
      </w:rPr>
      <w:fldChar w:fldCharType="separate"/>
    </w:r>
    <w:r w:rsidR="007F6377">
      <w:rPr>
        <w:rFonts w:ascii="ISOCPEUR" w:hAnsi="ISOCPEUR"/>
        <w:i/>
        <w:noProof/>
      </w:rPr>
      <w:t>2</w:t>
    </w:r>
    <w:r w:rsidRPr="00FB6119">
      <w:rPr>
        <w:rFonts w:ascii="ISOCPEUR" w:hAnsi="ISOCPEUR"/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8A93" w14:textId="77777777" w:rsidR="00AE71A0" w:rsidRDefault="00AE71A0" w:rsidP="00D946BF">
      <w:r>
        <w:separator/>
      </w:r>
    </w:p>
  </w:footnote>
  <w:footnote w:type="continuationSeparator" w:id="0">
    <w:p w14:paraId="3DE0BE0F" w14:textId="77777777" w:rsidR="00AE71A0" w:rsidRDefault="00AE71A0" w:rsidP="00D94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C13A0" w14:textId="77777777" w:rsidR="004243FE" w:rsidRDefault="00AE71A0">
    <w:pPr>
      <w:pStyle w:val="a3"/>
    </w:pPr>
    <w:r>
      <w:rPr>
        <w:rFonts w:ascii="Lucida Console" w:hAnsi="Lucida Console"/>
        <w:b/>
        <w:noProof/>
        <w:lang w:eastAsia="ru-RU"/>
      </w:rPr>
      <w:pict w14:anchorId="09C7B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rtp-bgr"/>
          <w10:wrap anchorx="margin" anchory="margin"/>
        </v:shape>
      </w:pict>
    </w:r>
    <w:r>
      <w:rPr>
        <w:rFonts w:ascii="Lucida Console" w:hAnsi="Lucida Console"/>
        <w:b/>
        <w:noProof/>
        <w:lang w:eastAsia="ru-RU"/>
      </w:rPr>
      <w:pict w14:anchorId="4DA4668A">
        <v:shape id="WordPictureWatermark1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rtp-b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CE3FC" w14:textId="77777777" w:rsidR="00D946BF" w:rsidRPr="004A34FC" w:rsidRDefault="00400F47" w:rsidP="00E24096">
    <w:pPr>
      <w:pStyle w:val="a3"/>
      <w:tabs>
        <w:tab w:val="clear" w:pos="9355"/>
      </w:tabs>
      <w:ind w:left="-1701" w:right="-701"/>
      <w:rPr>
        <w:rFonts w:ascii="Lucida Console" w:hAnsi="Lucida Console"/>
        <w:b/>
        <w:lang w:val="en-US"/>
      </w:rPr>
    </w:pPr>
    <w:r>
      <w:rPr>
        <w:rFonts w:ascii="Lucida Console" w:hAnsi="Lucida Console"/>
        <w:b/>
        <w:noProof/>
        <w:lang w:eastAsia="ru-RU"/>
      </w:rPr>
      <w:drawing>
        <wp:inline distT="0" distB="0" distL="0" distR="0" wp14:anchorId="6346A11B" wp14:editId="279F7023">
          <wp:extent cx="7206317" cy="993140"/>
          <wp:effectExtent l="0" t="0" r="762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lontitul-new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4056" cy="113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54DE3" w14:textId="77777777" w:rsidR="004243FE" w:rsidRDefault="00AE71A0">
    <w:pPr>
      <w:pStyle w:val="a3"/>
    </w:pPr>
    <w:r>
      <w:rPr>
        <w:noProof/>
        <w:lang w:eastAsia="ru-RU"/>
      </w:rPr>
      <w:pict w14:anchorId="40694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rtp-bg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5051"/>
    <w:multiLevelType w:val="hybridMultilevel"/>
    <w:tmpl w:val="67E06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BF"/>
    <w:rsid w:val="0001221A"/>
    <w:rsid w:val="00036A65"/>
    <w:rsid w:val="00051A39"/>
    <w:rsid w:val="00053AA4"/>
    <w:rsid w:val="00065080"/>
    <w:rsid w:val="00067AEE"/>
    <w:rsid w:val="00070D3B"/>
    <w:rsid w:val="000865E1"/>
    <w:rsid w:val="000F3826"/>
    <w:rsid w:val="001129CD"/>
    <w:rsid w:val="00116FC6"/>
    <w:rsid w:val="00126800"/>
    <w:rsid w:val="00131054"/>
    <w:rsid w:val="00162938"/>
    <w:rsid w:val="00180317"/>
    <w:rsid w:val="001A16DF"/>
    <w:rsid w:val="001D6D98"/>
    <w:rsid w:val="001E646C"/>
    <w:rsid w:val="002332AE"/>
    <w:rsid w:val="00254D48"/>
    <w:rsid w:val="00255DED"/>
    <w:rsid w:val="002734A1"/>
    <w:rsid w:val="002F514F"/>
    <w:rsid w:val="003244C7"/>
    <w:rsid w:val="003630D4"/>
    <w:rsid w:val="00374340"/>
    <w:rsid w:val="003E2801"/>
    <w:rsid w:val="003F0BF1"/>
    <w:rsid w:val="004008FE"/>
    <w:rsid w:val="00400F47"/>
    <w:rsid w:val="004013D8"/>
    <w:rsid w:val="00403489"/>
    <w:rsid w:val="00411709"/>
    <w:rsid w:val="004243FE"/>
    <w:rsid w:val="00461351"/>
    <w:rsid w:val="0047025D"/>
    <w:rsid w:val="00485BD7"/>
    <w:rsid w:val="00491DBA"/>
    <w:rsid w:val="004A34FC"/>
    <w:rsid w:val="004B4EF8"/>
    <w:rsid w:val="004D26B0"/>
    <w:rsid w:val="0050251E"/>
    <w:rsid w:val="0050316E"/>
    <w:rsid w:val="00525E82"/>
    <w:rsid w:val="005272D3"/>
    <w:rsid w:val="005313F6"/>
    <w:rsid w:val="00540975"/>
    <w:rsid w:val="00550CF8"/>
    <w:rsid w:val="00585D38"/>
    <w:rsid w:val="00585F84"/>
    <w:rsid w:val="005A74F3"/>
    <w:rsid w:val="005C7495"/>
    <w:rsid w:val="005D74A0"/>
    <w:rsid w:val="005F2E2D"/>
    <w:rsid w:val="00656205"/>
    <w:rsid w:val="0067287C"/>
    <w:rsid w:val="00693611"/>
    <w:rsid w:val="0070649B"/>
    <w:rsid w:val="0073323F"/>
    <w:rsid w:val="007333E6"/>
    <w:rsid w:val="007539A0"/>
    <w:rsid w:val="00763847"/>
    <w:rsid w:val="0078713F"/>
    <w:rsid w:val="007F2BB5"/>
    <w:rsid w:val="007F4375"/>
    <w:rsid w:val="007F6377"/>
    <w:rsid w:val="00825E00"/>
    <w:rsid w:val="008D148D"/>
    <w:rsid w:val="00963116"/>
    <w:rsid w:val="0099083F"/>
    <w:rsid w:val="009A6E80"/>
    <w:rsid w:val="009D2C6A"/>
    <w:rsid w:val="009F2648"/>
    <w:rsid w:val="00A11AAD"/>
    <w:rsid w:val="00A44690"/>
    <w:rsid w:val="00A622E0"/>
    <w:rsid w:val="00AE0F2F"/>
    <w:rsid w:val="00AE3ED8"/>
    <w:rsid w:val="00AE71A0"/>
    <w:rsid w:val="00AF7501"/>
    <w:rsid w:val="00B0610C"/>
    <w:rsid w:val="00B13204"/>
    <w:rsid w:val="00B335FD"/>
    <w:rsid w:val="00BA2077"/>
    <w:rsid w:val="00C32A94"/>
    <w:rsid w:val="00C86D93"/>
    <w:rsid w:val="00C900FF"/>
    <w:rsid w:val="00C904E4"/>
    <w:rsid w:val="00C97BE8"/>
    <w:rsid w:val="00CA31DB"/>
    <w:rsid w:val="00CB1463"/>
    <w:rsid w:val="00D12E5A"/>
    <w:rsid w:val="00D35533"/>
    <w:rsid w:val="00D40E23"/>
    <w:rsid w:val="00D946BF"/>
    <w:rsid w:val="00DB0E38"/>
    <w:rsid w:val="00DB6DEE"/>
    <w:rsid w:val="00E00EBF"/>
    <w:rsid w:val="00E01474"/>
    <w:rsid w:val="00E24096"/>
    <w:rsid w:val="00E30852"/>
    <w:rsid w:val="00E470AD"/>
    <w:rsid w:val="00E90FC9"/>
    <w:rsid w:val="00E923F3"/>
    <w:rsid w:val="00E97034"/>
    <w:rsid w:val="00EB2CDE"/>
    <w:rsid w:val="00EB3F21"/>
    <w:rsid w:val="00EB4DEA"/>
    <w:rsid w:val="00EE1802"/>
    <w:rsid w:val="00EE6F25"/>
    <w:rsid w:val="00F31D39"/>
    <w:rsid w:val="00F67F3B"/>
    <w:rsid w:val="00F763B5"/>
    <w:rsid w:val="00F90644"/>
    <w:rsid w:val="00FA0961"/>
    <w:rsid w:val="00FA27C3"/>
    <w:rsid w:val="00FB2CD5"/>
    <w:rsid w:val="00FB6119"/>
    <w:rsid w:val="00FC0F21"/>
    <w:rsid w:val="00FF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DD27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6B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46BF"/>
  </w:style>
  <w:style w:type="paragraph" w:styleId="a5">
    <w:name w:val="footer"/>
    <w:basedOn w:val="a"/>
    <w:link w:val="a6"/>
    <w:uiPriority w:val="99"/>
    <w:unhideWhenUsed/>
    <w:rsid w:val="00D946B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46BF"/>
  </w:style>
  <w:style w:type="paragraph" w:styleId="a7">
    <w:name w:val="No Spacing"/>
    <w:link w:val="a8"/>
    <w:uiPriority w:val="1"/>
    <w:qFormat/>
    <w:rsid w:val="005D74A0"/>
    <w:rPr>
      <w:rFonts w:eastAsiaTheme="minorEastAsia"/>
      <w:sz w:val="22"/>
      <w:szCs w:val="22"/>
      <w:lang w:val="en-US" w:eastAsia="zh-CN"/>
    </w:rPr>
  </w:style>
  <w:style w:type="character" w:customStyle="1" w:styleId="a8">
    <w:name w:val="Без интервала Знак"/>
    <w:basedOn w:val="a0"/>
    <w:link w:val="a7"/>
    <w:uiPriority w:val="1"/>
    <w:rsid w:val="005D74A0"/>
    <w:rPr>
      <w:rFonts w:eastAsiaTheme="minorEastAsia"/>
      <w:sz w:val="22"/>
      <w:szCs w:val="22"/>
      <w:lang w:val="en-US" w:eastAsia="zh-CN"/>
    </w:rPr>
  </w:style>
  <w:style w:type="paragraph" w:styleId="a9">
    <w:name w:val="Balloon Text"/>
    <w:basedOn w:val="a"/>
    <w:link w:val="aa"/>
    <w:uiPriority w:val="99"/>
    <w:semiHidden/>
    <w:unhideWhenUsed/>
    <w:rsid w:val="00A446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469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E2801"/>
    <w:pPr>
      <w:ind w:left="720"/>
      <w:contextualSpacing/>
    </w:pPr>
  </w:style>
  <w:style w:type="table" w:styleId="ac">
    <w:name w:val="Table Grid"/>
    <w:basedOn w:val="a1"/>
    <w:uiPriority w:val="39"/>
    <w:rsid w:val="00D40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3323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06508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6B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46BF"/>
  </w:style>
  <w:style w:type="paragraph" w:styleId="a5">
    <w:name w:val="footer"/>
    <w:basedOn w:val="a"/>
    <w:link w:val="a6"/>
    <w:uiPriority w:val="99"/>
    <w:unhideWhenUsed/>
    <w:rsid w:val="00D946B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46BF"/>
  </w:style>
  <w:style w:type="paragraph" w:styleId="a7">
    <w:name w:val="No Spacing"/>
    <w:link w:val="a8"/>
    <w:uiPriority w:val="1"/>
    <w:qFormat/>
    <w:rsid w:val="005D74A0"/>
    <w:rPr>
      <w:rFonts w:eastAsiaTheme="minorEastAsia"/>
      <w:sz w:val="22"/>
      <w:szCs w:val="22"/>
      <w:lang w:val="en-US" w:eastAsia="zh-CN"/>
    </w:rPr>
  </w:style>
  <w:style w:type="character" w:customStyle="1" w:styleId="a8">
    <w:name w:val="Без интервала Знак"/>
    <w:basedOn w:val="a0"/>
    <w:link w:val="a7"/>
    <w:uiPriority w:val="1"/>
    <w:rsid w:val="005D74A0"/>
    <w:rPr>
      <w:rFonts w:eastAsiaTheme="minorEastAsia"/>
      <w:sz w:val="22"/>
      <w:szCs w:val="22"/>
      <w:lang w:val="en-US" w:eastAsia="zh-CN"/>
    </w:rPr>
  </w:style>
  <w:style w:type="paragraph" w:styleId="a9">
    <w:name w:val="Balloon Text"/>
    <w:basedOn w:val="a"/>
    <w:link w:val="aa"/>
    <w:uiPriority w:val="99"/>
    <w:semiHidden/>
    <w:unhideWhenUsed/>
    <w:rsid w:val="00A446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469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E2801"/>
    <w:pPr>
      <w:ind w:left="720"/>
      <w:contextualSpacing/>
    </w:pPr>
  </w:style>
  <w:style w:type="table" w:styleId="ac">
    <w:name w:val="Table Grid"/>
    <w:basedOn w:val="a1"/>
    <w:uiPriority w:val="39"/>
    <w:rsid w:val="00D40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3323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0650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89430">
          <w:marLeft w:val="0"/>
          <w:marRight w:val="147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iamusic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B53287-946F-4ACF-8A19-5C64B9DD5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лебедка театральная электромеханическая
???</vt:lpstr>
    </vt:vector>
  </TitlesOfParts>
  <Company>ООО Азия Трейд Мьюзик</Company>
  <LinksUpToDate>false</LinksUpToDate>
  <CharactersWithSpaces>10841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лебедка электрическая для привода занавеса
ЛЭЗн-1,2-0,55</dc:title>
  <dc:subject>Технический паспорт и руководство по эксплуатации</dc:subject>
  <dc:creator>пользователь Microsoft Office</dc:creator>
  <cp:lastModifiedBy>Михаил Е. Арсёнов</cp:lastModifiedBy>
  <cp:revision>29</cp:revision>
  <cp:lastPrinted>2019-05-13T06:09:00Z</cp:lastPrinted>
  <dcterms:created xsi:type="dcterms:W3CDTF">2019-03-05T02:37:00Z</dcterms:created>
  <dcterms:modified xsi:type="dcterms:W3CDTF">2019-05-13T23:55:00Z</dcterms:modified>
</cp:coreProperties>
</file>